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E1A74" w14:textId="77777777" w:rsidR="00E9039F" w:rsidRDefault="00E9039F" w:rsidP="00E9039F">
      <w:pPr>
        <w:tabs>
          <w:tab w:val="decimal" w:pos="891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IMPLEMENTASI NPA OLEH UNICEF DALAM PENANGANAN PERDAGANGAN ANAK DI NTB (2014-2017)</w:t>
      </w:r>
    </w:p>
    <w:p w14:paraId="5C583D8B" w14:textId="77777777" w:rsidR="00D0096A" w:rsidRPr="00D0096A" w:rsidRDefault="00D0096A" w:rsidP="00E9039F">
      <w:pPr>
        <w:pStyle w:val="FootnoteText"/>
        <w:rPr>
          <w:b/>
          <w:bCs/>
          <w:sz w:val="24"/>
          <w:szCs w:val="24"/>
          <w:lang w:val="id-ID"/>
        </w:rPr>
      </w:pPr>
    </w:p>
    <w:p w14:paraId="403DE74C" w14:textId="07897568" w:rsidR="00FC1685" w:rsidRPr="00A510E9" w:rsidRDefault="00E9039F" w:rsidP="009B15B6">
      <w:pPr>
        <w:pStyle w:val="FootnoteText"/>
        <w:jc w:val="center"/>
        <w:rPr>
          <w:b/>
          <w:bCs/>
          <w:sz w:val="22"/>
          <w:szCs w:val="22"/>
          <w:lang w:val="en-AU"/>
        </w:rPr>
      </w:pPr>
      <w:r>
        <w:rPr>
          <w:b/>
          <w:bCs/>
          <w:sz w:val="22"/>
          <w:szCs w:val="22"/>
        </w:rPr>
        <w:t>TUTUT RESTU INDAHSARI</w:t>
      </w:r>
      <w:r w:rsidR="00D0096A">
        <w:rPr>
          <w:rStyle w:val="FootnoteReference"/>
          <w:b/>
          <w:bCs/>
          <w:sz w:val="22"/>
          <w:szCs w:val="22"/>
        </w:rPr>
        <w:t xml:space="preserve"> </w:t>
      </w:r>
      <w:r w:rsidR="00AB02B3">
        <w:rPr>
          <w:rStyle w:val="FootnoteReference"/>
          <w:b/>
          <w:bCs/>
          <w:sz w:val="22"/>
          <w:szCs w:val="22"/>
        </w:rPr>
        <w:footnoteReference w:id="1"/>
      </w:r>
    </w:p>
    <w:p w14:paraId="21DF145F" w14:textId="77777777" w:rsidR="001B6D7D" w:rsidRPr="00A510E9" w:rsidRDefault="001B6D7D" w:rsidP="001B6D7D">
      <w:pPr>
        <w:pStyle w:val="FootnoteText"/>
        <w:jc w:val="center"/>
        <w:rPr>
          <w:b/>
          <w:i/>
          <w:sz w:val="22"/>
          <w:szCs w:val="22"/>
          <w:lang w:val="fi-FI"/>
        </w:rPr>
      </w:pPr>
    </w:p>
    <w:p w14:paraId="599B40F8" w14:textId="3BF5E713" w:rsidR="004B1FEC" w:rsidRDefault="00B303EF" w:rsidP="00D441F4">
      <w:pPr>
        <w:pStyle w:val="Heading3"/>
        <w:tabs>
          <w:tab w:val="left" w:pos="8505"/>
        </w:tabs>
        <w:spacing w:line="240" w:lineRule="auto"/>
        <w:ind w:left="687" w:right="1034" w:firstLine="22"/>
        <w:rPr>
          <w:b w:val="0"/>
          <w:i/>
          <w:iCs/>
          <w:sz w:val="20"/>
          <w:szCs w:val="20"/>
        </w:rPr>
      </w:pPr>
      <w:r w:rsidRPr="00401F07">
        <w:rPr>
          <w:i/>
          <w:sz w:val="20"/>
          <w:szCs w:val="20"/>
        </w:rPr>
        <w:t>Abstract:</w:t>
      </w:r>
      <w:r w:rsidR="00D0096A">
        <w:rPr>
          <w:i/>
          <w:color w:val="171717" w:themeColor="background2" w:themeShade="1A"/>
          <w:sz w:val="20"/>
          <w:szCs w:val="20"/>
          <w:shd w:val="clear" w:color="auto" w:fill="FFFFFF"/>
        </w:rPr>
        <w:t xml:space="preserve"> </w:t>
      </w:r>
      <w:r w:rsidR="00E9039F" w:rsidRPr="00E9039F">
        <w:rPr>
          <w:b w:val="0"/>
          <w:i/>
          <w:iCs/>
          <w:sz w:val="20"/>
          <w:szCs w:val="20"/>
        </w:rPr>
        <w:t>This study</w:t>
      </w:r>
      <w:r w:rsidR="00E9039F">
        <w:rPr>
          <w:b w:val="0"/>
          <w:i/>
          <w:iCs/>
          <w:sz w:val="20"/>
          <w:szCs w:val="20"/>
        </w:rPr>
        <w:t xml:space="preserve"> and resources</w:t>
      </w:r>
      <w:r w:rsidR="00E9039F" w:rsidRPr="00E9039F">
        <w:rPr>
          <w:b w:val="0"/>
          <w:i/>
          <w:iCs/>
          <w:sz w:val="20"/>
          <w:szCs w:val="20"/>
        </w:rPr>
        <w:t xml:space="preserve"> aims to explain the Implementation of NPA by UNICEF in Handling Child Trafficking in West Nusa Tenggara. The study uses descriptive research with valid data sources obtained from books, journals, websites and news. In this study the authors used the concept of the International Organization and concept Child Trafficking. The results of this study indicate that the "4A" program that has been carried out successfully in tackling trafficking in women in West Lombok despite several obstacles, UNICEF continues to explore more effective and innovative programs to deal with child trafficking in West Lombok. The programs still have many </w:t>
      </w:r>
      <w:proofErr w:type="gramStart"/>
      <w:r w:rsidR="00E9039F" w:rsidRPr="00E9039F">
        <w:rPr>
          <w:b w:val="0"/>
          <w:i/>
          <w:iCs/>
          <w:sz w:val="20"/>
          <w:szCs w:val="20"/>
        </w:rPr>
        <w:t>obstacle</w:t>
      </w:r>
      <w:proofErr w:type="gramEnd"/>
      <w:r w:rsidR="00E9039F" w:rsidRPr="00E9039F">
        <w:rPr>
          <w:b w:val="0"/>
          <w:i/>
          <w:iCs/>
          <w:sz w:val="20"/>
          <w:szCs w:val="20"/>
        </w:rPr>
        <w:t xml:space="preserve"> which UNICEF still try to observe why this program not fully can accept in majority. </w:t>
      </w:r>
    </w:p>
    <w:p w14:paraId="1ACFDEE8" w14:textId="77777777" w:rsidR="00D441F4" w:rsidRPr="00D441F4" w:rsidRDefault="00D441F4" w:rsidP="00D441F4">
      <w:pPr>
        <w:rPr>
          <w:lang w:val="en-US"/>
        </w:rPr>
      </w:pPr>
    </w:p>
    <w:p w14:paraId="72A22ED5" w14:textId="13749FFD" w:rsidR="00E9039F" w:rsidRPr="00E9039F" w:rsidRDefault="00D0096A" w:rsidP="004B6927">
      <w:pPr>
        <w:spacing w:after="0" w:line="240" w:lineRule="auto"/>
        <w:ind w:left="851" w:right="849" w:hanging="142"/>
        <w:jc w:val="both"/>
        <w:rPr>
          <w:rFonts w:ascii="Times New Roman" w:hAnsi="Times New Roman"/>
          <w:b/>
          <w:i/>
          <w:sz w:val="20"/>
          <w:szCs w:val="20"/>
        </w:rPr>
      </w:pPr>
      <w:r w:rsidRPr="00D0096A">
        <w:rPr>
          <w:rStyle w:val="tlid-translation"/>
          <w:rFonts w:ascii="Times New Roman" w:hAnsi="Times New Roman"/>
          <w:b/>
          <w:i/>
          <w:sz w:val="20"/>
          <w:szCs w:val="20"/>
        </w:rPr>
        <w:t xml:space="preserve">Keywords: </w:t>
      </w:r>
      <w:r w:rsidR="00A160E5">
        <w:rPr>
          <w:rStyle w:val="tlid-translation"/>
          <w:rFonts w:ascii="Times New Roman" w:hAnsi="Times New Roman"/>
          <w:b/>
          <w:i/>
          <w:sz w:val="20"/>
          <w:szCs w:val="20"/>
          <w:lang w:val="en-ID"/>
        </w:rPr>
        <w:t xml:space="preserve">UNICEF, </w:t>
      </w:r>
      <w:r w:rsidR="00E9039F">
        <w:rPr>
          <w:rStyle w:val="tlid-translation"/>
          <w:rFonts w:ascii="Times New Roman" w:hAnsi="Times New Roman"/>
          <w:b/>
          <w:i/>
          <w:sz w:val="20"/>
          <w:szCs w:val="20"/>
          <w:lang w:val="en-US"/>
        </w:rPr>
        <w:t>Child Trafficking</w:t>
      </w:r>
      <w:r w:rsidRPr="00D0096A">
        <w:rPr>
          <w:rStyle w:val="tlid-translation"/>
          <w:rFonts w:ascii="Times New Roman" w:hAnsi="Times New Roman"/>
          <w:b/>
          <w:i/>
          <w:sz w:val="20"/>
          <w:szCs w:val="20"/>
        </w:rPr>
        <w:t xml:space="preserve">, </w:t>
      </w:r>
      <w:r w:rsidR="00A160E5">
        <w:rPr>
          <w:rStyle w:val="tlid-translation"/>
          <w:rFonts w:ascii="Times New Roman" w:hAnsi="Times New Roman"/>
          <w:b/>
          <w:i/>
          <w:sz w:val="20"/>
          <w:szCs w:val="20"/>
          <w:lang w:val="en-US"/>
        </w:rPr>
        <w:t>West Nusa Tenggara</w:t>
      </w:r>
    </w:p>
    <w:p w14:paraId="3436FE53" w14:textId="77777777" w:rsidR="00E9039F" w:rsidRDefault="00E9039F" w:rsidP="00E9039F">
      <w:pPr>
        <w:spacing w:after="0" w:line="240" w:lineRule="auto"/>
        <w:jc w:val="both"/>
        <w:rPr>
          <w:rFonts w:ascii="Times New Roman" w:hAnsi="Times New Roman"/>
          <w:b/>
          <w:color w:val="000000" w:themeColor="text1"/>
          <w:sz w:val="23"/>
          <w:szCs w:val="23"/>
        </w:rPr>
      </w:pPr>
      <w:bookmarkStart w:id="0" w:name="_TOC_250015"/>
      <w:bookmarkEnd w:id="0"/>
    </w:p>
    <w:p w14:paraId="3CC780C8" w14:textId="77777777" w:rsidR="00E9039F" w:rsidRDefault="00E9039F" w:rsidP="00713E82">
      <w:pPr>
        <w:spacing w:after="0" w:line="240" w:lineRule="auto"/>
        <w:jc w:val="both"/>
        <w:rPr>
          <w:rFonts w:ascii="Times New Roman" w:hAnsi="Times New Roman"/>
          <w:b/>
          <w:color w:val="000000" w:themeColor="text1"/>
          <w:sz w:val="23"/>
          <w:szCs w:val="23"/>
        </w:rPr>
      </w:pPr>
      <w:r>
        <w:rPr>
          <w:rFonts w:ascii="Times New Roman" w:hAnsi="Times New Roman"/>
          <w:b/>
          <w:color w:val="000000" w:themeColor="text1"/>
          <w:sz w:val="23"/>
          <w:szCs w:val="23"/>
        </w:rPr>
        <w:t>Pendahuluan</w:t>
      </w:r>
    </w:p>
    <w:p w14:paraId="4CA44F33" w14:textId="77777777" w:rsidR="00E9039F" w:rsidRDefault="00E9039F" w:rsidP="00713E82">
      <w:pPr>
        <w:spacing w:after="0" w:line="240" w:lineRule="auto"/>
        <w:jc w:val="both"/>
        <w:rPr>
          <w:rFonts w:ascii="Times New Roman" w:hAnsi="Times New Roman"/>
          <w:b/>
          <w:color w:val="000000" w:themeColor="text1"/>
          <w:sz w:val="23"/>
          <w:szCs w:val="23"/>
        </w:rPr>
      </w:pPr>
    </w:p>
    <w:p w14:paraId="786D473E" w14:textId="6FAD47A3" w:rsidR="008D0441" w:rsidRPr="008D0441" w:rsidRDefault="008D0441" w:rsidP="00D441F4">
      <w:pPr>
        <w:spacing w:after="0" w:line="240" w:lineRule="auto"/>
        <w:jc w:val="both"/>
        <w:rPr>
          <w:rFonts w:ascii="Times New Roman" w:hAnsi="Times New Roman"/>
          <w:sz w:val="24"/>
          <w:szCs w:val="24"/>
          <w:lang w:val="en-ID"/>
        </w:rPr>
      </w:pPr>
      <w:proofErr w:type="gramStart"/>
      <w:r>
        <w:rPr>
          <w:rFonts w:ascii="Times New Roman" w:hAnsi="Times New Roman"/>
          <w:sz w:val="24"/>
          <w:szCs w:val="24"/>
          <w:lang w:val="en-ID"/>
        </w:rPr>
        <w:t xml:space="preserve">Perdagangan Manusia </w:t>
      </w:r>
      <w:r w:rsidRPr="008D0441">
        <w:rPr>
          <w:rFonts w:ascii="Times New Roman" w:hAnsi="Times New Roman"/>
          <w:i/>
          <w:sz w:val="24"/>
          <w:szCs w:val="24"/>
          <w:lang w:val="en-ID"/>
        </w:rPr>
        <w:t>(Human Trafficking)</w:t>
      </w:r>
      <w:r>
        <w:rPr>
          <w:rFonts w:ascii="Times New Roman" w:hAnsi="Times New Roman"/>
          <w:i/>
          <w:sz w:val="24"/>
          <w:szCs w:val="24"/>
          <w:lang w:val="en-ID"/>
        </w:rPr>
        <w:t xml:space="preserve"> </w:t>
      </w:r>
      <w:r>
        <w:rPr>
          <w:rFonts w:ascii="Times New Roman" w:hAnsi="Times New Roman"/>
          <w:sz w:val="24"/>
          <w:szCs w:val="24"/>
          <w:lang w:val="en-ID"/>
        </w:rPr>
        <w:t>merupakan salah satu bentuk kejahatan yang berkaitan dengan pelanggaran Hak Asasi Manusia.</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Kejehatan ini marak terjadi di banyak negara termasuk di Indonesia.</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Sebagai negara kepulauan, pembangunan yang belum merata dan sulitnya akses ke daerah berkontribusi pada maraknya perdagangan manusia di Indonesia.</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Oleh karenanya, daerah terpencil inilah yang kemudian menjadi sasaran kejahatan perdagangan manusia.</w:t>
      </w:r>
      <w:proofErr w:type="gramEnd"/>
      <w:r>
        <w:rPr>
          <w:rFonts w:ascii="Times New Roman" w:hAnsi="Times New Roman"/>
          <w:sz w:val="24"/>
          <w:szCs w:val="24"/>
          <w:lang w:val="en-ID"/>
        </w:rPr>
        <w:t xml:space="preserve"> </w:t>
      </w:r>
    </w:p>
    <w:p w14:paraId="17654729" w14:textId="0EAC05F5" w:rsidR="00E9039F" w:rsidRPr="00A715BC" w:rsidRDefault="00E9039F" w:rsidP="00D441F4">
      <w:pPr>
        <w:spacing w:after="0" w:line="240" w:lineRule="auto"/>
        <w:rPr>
          <w:rFonts w:ascii="Times New Roman" w:hAnsi="Times New Roman"/>
          <w:color w:val="4472C4" w:themeColor="accent1"/>
          <w:sz w:val="20"/>
          <w:szCs w:val="20"/>
        </w:rPr>
      </w:pPr>
      <w:r>
        <w:rPr>
          <w:rFonts w:ascii="Times New Roman" w:hAnsi="Times New Roman"/>
          <w:sz w:val="24"/>
          <w:szCs w:val="24"/>
          <w:lang w:val="en-ID"/>
        </w:rPr>
        <w:t xml:space="preserve">Adapun beberapa bentuk </w:t>
      </w:r>
      <w:r>
        <w:rPr>
          <w:rFonts w:ascii="Times New Roman" w:hAnsi="Times New Roman"/>
          <w:i/>
          <w:sz w:val="24"/>
          <w:szCs w:val="24"/>
          <w:lang w:val="en-ID"/>
        </w:rPr>
        <w:t xml:space="preserve">trafficking </w:t>
      </w:r>
      <w:r>
        <w:rPr>
          <w:rFonts w:ascii="Times New Roman" w:hAnsi="Times New Roman"/>
          <w:sz w:val="24"/>
          <w:szCs w:val="24"/>
          <w:lang w:val="en-ID"/>
        </w:rPr>
        <w:t>yang terjadi di Indonesia, antara lain yaitu sebagai berikut:</w:t>
      </w:r>
      <w:r w:rsidR="00A715BC" w:rsidRPr="00A715BC">
        <w:rPr>
          <w:rFonts w:ascii="Times New Roman" w:hAnsi="Times New Roman"/>
          <w:color w:val="4472C4" w:themeColor="accent1"/>
          <w:sz w:val="24"/>
          <w:szCs w:val="24"/>
          <w:lang w:val="en-US"/>
        </w:rPr>
        <w:t xml:space="preserve"> </w:t>
      </w:r>
      <w:r w:rsidR="00A715BC" w:rsidRPr="00A715BC">
        <w:rPr>
          <w:rFonts w:ascii="Times New Roman" w:hAnsi="Times New Roman"/>
          <w:color w:val="4472C4" w:themeColor="accent1"/>
          <w:sz w:val="24"/>
          <w:szCs w:val="24"/>
        </w:rPr>
        <w:t>(</w:t>
      </w:r>
      <w:r w:rsidR="009726EE">
        <w:rPr>
          <w:rStyle w:val="current"/>
          <w:rFonts w:ascii="Times New Roman" w:hAnsi="Times New Roman"/>
          <w:color w:val="4472C4" w:themeColor="accent1"/>
          <w:sz w:val="24"/>
          <w:szCs w:val="24"/>
        </w:rPr>
        <w:t>Harkrisnowo</w:t>
      </w:r>
      <w:r w:rsidR="00A715BC" w:rsidRPr="00A715BC">
        <w:rPr>
          <w:rFonts w:ascii="Times New Roman" w:hAnsi="Times New Roman"/>
          <w:color w:val="4472C4" w:themeColor="accent1"/>
          <w:sz w:val="24"/>
          <w:szCs w:val="24"/>
        </w:rPr>
        <w:t>,</w:t>
      </w:r>
      <w:r w:rsidR="009726EE">
        <w:rPr>
          <w:rFonts w:ascii="Times New Roman" w:hAnsi="Times New Roman"/>
          <w:color w:val="4472C4" w:themeColor="accent1"/>
          <w:sz w:val="24"/>
          <w:szCs w:val="24"/>
          <w:lang w:val="en-ID"/>
        </w:rPr>
        <w:t xml:space="preserve"> </w:t>
      </w:r>
      <w:r w:rsidR="00A715BC" w:rsidRPr="00A715BC">
        <w:rPr>
          <w:rFonts w:ascii="Times New Roman" w:hAnsi="Times New Roman"/>
          <w:color w:val="4472C4" w:themeColor="accent1"/>
          <w:sz w:val="24"/>
          <w:szCs w:val="24"/>
        </w:rPr>
        <w:t>2008</w:t>
      </w:r>
      <w:r w:rsidR="00A715BC" w:rsidRPr="00A715BC">
        <w:rPr>
          <w:rFonts w:ascii="Times New Roman" w:hAnsi="Times New Roman"/>
          <w:color w:val="4472C4" w:themeColor="accent1"/>
          <w:sz w:val="20"/>
          <w:szCs w:val="20"/>
        </w:rPr>
        <w:t>)</w:t>
      </w:r>
    </w:p>
    <w:p w14:paraId="2367BD26" w14:textId="77777777" w:rsidR="00E9039F" w:rsidRDefault="00E9039F" w:rsidP="00D441F4">
      <w:pPr>
        <w:widowControl w:val="0"/>
        <w:numPr>
          <w:ilvl w:val="0"/>
          <w:numId w:val="13"/>
        </w:numPr>
        <w:autoSpaceDE w:val="0"/>
        <w:autoSpaceDN w:val="0"/>
        <w:spacing w:after="0" w:line="240" w:lineRule="auto"/>
        <w:ind w:left="1080" w:right="-1"/>
        <w:jc w:val="both"/>
        <w:rPr>
          <w:rFonts w:ascii="Times New Roman" w:hAnsi="Times New Roman"/>
          <w:sz w:val="24"/>
          <w:szCs w:val="24"/>
        </w:rPr>
      </w:pPr>
      <w:r>
        <w:rPr>
          <w:rFonts w:ascii="Times New Roman" w:hAnsi="Times New Roman"/>
          <w:sz w:val="24"/>
          <w:szCs w:val="24"/>
        </w:rPr>
        <w:t xml:space="preserve">Pengiriman TKI keluar negeri tanpa adanya dokumen resmi atau dengan </w:t>
      </w:r>
      <w:r>
        <w:rPr>
          <w:rFonts w:ascii="Times New Roman" w:hAnsi="Times New Roman"/>
          <w:sz w:val="24"/>
          <w:szCs w:val="24"/>
          <w:lang w:val="en-US"/>
        </w:rPr>
        <w:t xml:space="preserve">  </w:t>
      </w:r>
      <w:r>
        <w:rPr>
          <w:rFonts w:ascii="Times New Roman" w:hAnsi="Times New Roman"/>
          <w:sz w:val="24"/>
          <w:szCs w:val="24"/>
        </w:rPr>
        <w:t>dokumen resmi yang dipalsukan</w:t>
      </w:r>
    </w:p>
    <w:p w14:paraId="5DD018B2" w14:textId="77777777" w:rsidR="00E9039F" w:rsidRDefault="00E9039F" w:rsidP="00D441F4">
      <w:pPr>
        <w:widowControl w:val="0"/>
        <w:numPr>
          <w:ilvl w:val="0"/>
          <w:numId w:val="13"/>
        </w:numPr>
        <w:autoSpaceDE w:val="0"/>
        <w:autoSpaceDN w:val="0"/>
        <w:spacing w:after="0" w:line="240" w:lineRule="auto"/>
        <w:ind w:left="1080" w:right="-1"/>
        <w:jc w:val="both"/>
        <w:rPr>
          <w:rFonts w:ascii="Times New Roman" w:hAnsi="Times New Roman"/>
          <w:sz w:val="24"/>
          <w:szCs w:val="24"/>
        </w:rPr>
      </w:pPr>
      <w:r>
        <w:rPr>
          <w:rFonts w:ascii="Times New Roman" w:hAnsi="Times New Roman"/>
          <w:sz w:val="24"/>
          <w:szCs w:val="24"/>
          <w:lang w:val="en-ID"/>
        </w:rPr>
        <w:t xml:space="preserve">Penempatan tenaga kerja agar bisa dieksploitasi secara seksual. </w:t>
      </w:r>
    </w:p>
    <w:p w14:paraId="13503FDB" w14:textId="77777777" w:rsidR="00E9039F" w:rsidRDefault="00E9039F" w:rsidP="00D441F4">
      <w:pPr>
        <w:widowControl w:val="0"/>
        <w:numPr>
          <w:ilvl w:val="0"/>
          <w:numId w:val="13"/>
        </w:numPr>
        <w:autoSpaceDE w:val="0"/>
        <w:autoSpaceDN w:val="0"/>
        <w:spacing w:after="0" w:line="240" w:lineRule="auto"/>
        <w:ind w:left="1080" w:right="-1"/>
        <w:jc w:val="both"/>
        <w:rPr>
          <w:rFonts w:ascii="Times New Roman" w:hAnsi="Times New Roman"/>
          <w:sz w:val="24"/>
          <w:szCs w:val="24"/>
        </w:rPr>
      </w:pPr>
      <w:r>
        <w:rPr>
          <w:rFonts w:ascii="Times New Roman" w:hAnsi="Times New Roman"/>
          <w:sz w:val="24"/>
          <w:szCs w:val="24"/>
          <w:lang w:val="en-ID"/>
        </w:rPr>
        <w:t xml:space="preserve">Penyelenggaraan perkawinan legal berbatas waktu tertentu dengan mendapat kompensasi finansial (kawin kontrak) yang biasanya dilakukan oleh laki-laki pekerja asing dengan perempuan Indonesia. </w:t>
      </w:r>
    </w:p>
    <w:p w14:paraId="08AE6A36" w14:textId="77777777" w:rsidR="00E9039F" w:rsidRDefault="00E9039F" w:rsidP="00D441F4">
      <w:pPr>
        <w:widowControl w:val="0"/>
        <w:numPr>
          <w:ilvl w:val="0"/>
          <w:numId w:val="13"/>
        </w:numPr>
        <w:autoSpaceDE w:val="0"/>
        <w:autoSpaceDN w:val="0"/>
        <w:spacing w:after="0" w:line="240" w:lineRule="auto"/>
        <w:ind w:left="1080" w:right="-1"/>
        <w:jc w:val="both"/>
        <w:rPr>
          <w:rFonts w:ascii="Times New Roman" w:hAnsi="Times New Roman"/>
          <w:sz w:val="24"/>
          <w:szCs w:val="24"/>
        </w:rPr>
      </w:pPr>
      <w:r>
        <w:rPr>
          <w:rFonts w:ascii="Times New Roman" w:hAnsi="Times New Roman"/>
          <w:sz w:val="24"/>
          <w:szCs w:val="24"/>
          <w:lang w:val="en-ID"/>
        </w:rPr>
        <w:t>Penyelenggaraan perkawinan antar negara melalui pesanan</w:t>
      </w:r>
      <w:r>
        <w:rPr>
          <w:rFonts w:ascii="Times New Roman" w:hAnsi="Times New Roman"/>
          <w:i/>
          <w:sz w:val="24"/>
          <w:szCs w:val="24"/>
          <w:lang w:val="en-ID"/>
        </w:rPr>
        <w:t xml:space="preserve"> (mail order bride)</w:t>
      </w:r>
      <w:r>
        <w:rPr>
          <w:rFonts w:ascii="Times New Roman" w:hAnsi="Times New Roman"/>
          <w:sz w:val="24"/>
          <w:szCs w:val="24"/>
          <w:lang w:val="en-ID"/>
        </w:rPr>
        <w:t xml:space="preserve"> dan si pengantin perempuan </w:t>
      </w:r>
      <w:proofErr w:type="gramStart"/>
      <w:r>
        <w:rPr>
          <w:rFonts w:ascii="Times New Roman" w:hAnsi="Times New Roman"/>
          <w:sz w:val="24"/>
          <w:szCs w:val="24"/>
          <w:lang w:val="en-ID"/>
        </w:rPr>
        <w:t>sama</w:t>
      </w:r>
      <w:proofErr w:type="gramEnd"/>
      <w:r>
        <w:rPr>
          <w:rFonts w:ascii="Times New Roman" w:hAnsi="Times New Roman"/>
          <w:sz w:val="24"/>
          <w:szCs w:val="24"/>
          <w:lang w:val="en-ID"/>
        </w:rPr>
        <w:t xml:space="preserve"> sekali tidak mengetahui kondisi sebenarnya dari calon suami. </w:t>
      </w:r>
    </w:p>
    <w:p w14:paraId="262D4F31" w14:textId="77777777" w:rsidR="00E9039F" w:rsidRDefault="00E9039F" w:rsidP="00D441F4">
      <w:pPr>
        <w:widowControl w:val="0"/>
        <w:numPr>
          <w:ilvl w:val="0"/>
          <w:numId w:val="13"/>
        </w:numPr>
        <w:autoSpaceDE w:val="0"/>
        <w:autoSpaceDN w:val="0"/>
        <w:spacing w:after="0" w:line="240" w:lineRule="auto"/>
        <w:ind w:left="1080" w:right="-1"/>
        <w:jc w:val="both"/>
        <w:rPr>
          <w:rFonts w:ascii="Times New Roman" w:hAnsi="Times New Roman"/>
          <w:sz w:val="24"/>
          <w:szCs w:val="24"/>
        </w:rPr>
      </w:pPr>
      <w:r>
        <w:rPr>
          <w:rFonts w:ascii="Times New Roman" w:hAnsi="Times New Roman"/>
          <w:sz w:val="24"/>
          <w:szCs w:val="24"/>
          <w:lang w:val="en-ID"/>
        </w:rPr>
        <w:t>Perekrutan anak-anak untuk menjadi pekerja dengan upah yang sangat minim dan kondisi yang buruk.</w:t>
      </w:r>
    </w:p>
    <w:p w14:paraId="3343DFC5" w14:textId="77777777" w:rsidR="00E9039F" w:rsidRDefault="00E9039F" w:rsidP="00D441F4">
      <w:pPr>
        <w:widowControl w:val="0"/>
        <w:numPr>
          <w:ilvl w:val="0"/>
          <w:numId w:val="13"/>
        </w:numPr>
        <w:autoSpaceDE w:val="0"/>
        <w:autoSpaceDN w:val="0"/>
        <w:spacing w:after="0" w:line="240" w:lineRule="auto"/>
        <w:ind w:left="1080" w:right="-1"/>
        <w:jc w:val="both"/>
        <w:rPr>
          <w:rFonts w:ascii="Times New Roman" w:hAnsi="Times New Roman"/>
          <w:i/>
          <w:sz w:val="24"/>
          <w:szCs w:val="24"/>
        </w:rPr>
      </w:pPr>
      <w:r>
        <w:rPr>
          <w:rFonts w:ascii="Times New Roman" w:hAnsi="Times New Roman"/>
          <w:sz w:val="24"/>
          <w:szCs w:val="24"/>
          <w:lang w:val="en-ID"/>
        </w:rPr>
        <w:t xml:space="preserve">Pengangkatan anak bayi tanpa proses yang benar </w:t>
      </w:r>
      <w:r>
        <w:rPr>
          <w:rFonts w:ascii="Times New Roman" w:hAnsi="Times New Roman"/>
          <w:i/>
          <w:sz w:val="24"/>
          <w:szCs w:val="24"/>
          <w:lang w:val="en-ID"/>
        </w:rPr>
        <w:t>(due process of Law).</w:t>
      </w:r>
    </w:p>
    <w:p w14:paraId="4DEC61A8" w14:textId="77777777" w:rsidR="00E9039F" w:rsidRDefault="00E9039F" w:rsidP="00D441F4">
      <w:pPr>
        <w:widowControl w:val="0"/>
        <w:autoSpaceDE w:val="0"/>
        <w:autoSpaceDN w:val="0"/>
        <w:spacing w:after="0" w:line="240" w:lineRule="auto"/>
        <w:ind w:right="-1" w:firstLine="720"/>
        <w:jc w:val="both"/>
        <w:rPr>
          <w:rFonts w:ascii="Times New Roman" w:hAnsi="Times New Roman"/>
          <w:sz w:val="24"/>
          <w:szCs w:val="24"/>
          <w:lang w:val="en-ID"/>
        </w:rPr>
      </w:pPr>
    </w:p>
    <w:p w14:paraId="006B42C0" w14:textId="691BF814" w:rsidR="00E9039F" w:rsidRDefault="00E9039F" w:rsidP="00D441F4">
      <w:pPr>
        <w:tabs>
          <w:tab w:val="decimal" w:pos="8910"/>
        </w:tabs>
        <w:spacing w:after="0" w:line="240" w:lineRule="auto"/>
        <w:ind w:firstLine="709"/>
        <w:jc w:val="both"/>
        <w:rPr>
          <w:rFonts w:ascii="Times New Roman" w:eastAsiaTheme="minorHAnsi" w:hAnsi="Times New Roman"/>
          <w:sz w:val="24"/>
          <w:szCs w:val="24"/>
          <w:lang w:val="en-US"/>
        </w:rPr>
      </w:pPr>
      <w:proofErr w:type="gramStart"/>
      <w:r>
        <w:rPr>
          <w:rFonts w:ascii="Times New Roman" w:hAnsi="Times New Roman"/>
          <w:sz w:val="24"/>
          <w:szCs w:val="24"/>
          <w:lang w:val="en-US"/>
        </w:rPr>
        <w:t>Diantara bentuk diatas, perdagangan anak merupakan hal yang sangat tragis mengingat hak anak untuk tumbuh dalam ruang yang kondusif.</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Perdagangan anak sendiri ialah pemanfaatan sewenang-wenang terhadap subyek eksploitsi, dalam kasus ini adalah anak-anak, tanpa mempertimbangkan rasa humanisme.</w:t>
      </w:r>
      <w:proofErr w:type="gramEnd"/>
      <w:r w:rsidR="00A715BC">
        <w:rPr>
          <w:rFonts w:ascii="Times New Roman" w:hAnsi="Times New Roman"/>
          <w:sz w:val="24"/>
          <w:szCs w:val="24"/>
        </w:rPr>
        <w:t xml:space="preserve"> </w:t>
      </w:r>
      <w:proofErr w:type="gramStart"/>
      <w:r>
        <w:rPr>
          <w:rFonts w:ascii="Times New Roman" w:hAnsi="Times New Roman"/>
          <w:sz w:val="24"/>
          <w:szCs w:val="24"/>
          <w:lang w:val="en-US"/>
        </w:rPr>
        <w:t xml:space="preserve">Kasus perdagangan anak terbesar di Indonesia terdapat pada provinsi Kalimantan Barat dan Nusa Tenggara </w:t>
      </w:r>
      <w:r>
        <w:rPr>
          <w:rFonts w:ascii="Times New Roman" w:hAnsi="Times New Roman"/>
          <w:sz w:val="24"/>
          <w:szCs w:val="24"/>
          <w:lang w:val="en-US"/>
        </w:rPr>
        <w:lastRenderedPageBreak/>
        <w:t>Barat.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Dengan berbagai faktor yang ada pada provinsi Nusa Tenggara Barat tersebut, menyebabkan anak-anak mudah untuk diperdagangkan.</w:t>
      </w:r>
      <w:proofErr w:type="gramEnd"/>
      <w:r>
        <w:rPr>
          <w:rFonts w:ascii="Times New Roman" w:hAnsi="Times New Roman"/>
          <w:sz w:val="24"/>
          <w:szCs w:val="24"/>
          <w:lang w:val="en-US"/>
        </w:rPr>
        <w:t xml:space="preserve"> </w:t>
      </w:r>
    </w:p>
    <w:p w14:paraId="2DEC75A0" w14:textId="4676BB59" w:rsidR="00E9039F" w:rsidRDefault="00E9039F" w:rsidP="00D441F4">
      <w:pPr>
        <w:spacing w:after="0" w:line="240" w:lineRule="auto"/>
        <w:ind w:firstLine="720"/>
        <w:jc w:val="both"/>
        <w:rPr>
          <w:rFonts w:ascii="Times New Roman" w:hAnsi="Times New Roman"/>
          <w:sz w:val="24"/>
          <w:szCs w:val="24"/>
          <w:lang w:val="en-US"/>
        </w:rPr>
      </w:pPr>
      <w:r>
        <w:rPr>
          <w:rFonts w:ascii="Times New Roman" w:hAnsi="Times New Roman"/>
          <w:i/>
          <w:sz w:val="24"/>
          <w:szCs w:val="24"/>
          <w:lang w:val="en-US"/>
        </w:rPr>
        <w:t xml:space="preserve"> </w:t>
      </w:r>
      <w:r>
        <w:rPr>
          <w:rFonts w:ascii="Times New Roman" w:hAnsi="Times New Roman"/>
          <w:sz w:val="24"/>
          <w:szCs w:val="24"/>
          <w:lang w:val="en-US"/>
        </w:rPr>
        <w:t>Kasus perdagangan anak, sebagian besar disebabkan oleh faktor kemiskinan</w:t>
      </w:r>
      <w:proofErr w:type="gramStart"/>
      <w:r w:rsidRPr="00A715BC">
        <w:rPr>
          <w:rFonts w:ascii="Times New Roman" w:hAnsi="Times New Roman"/>
          <w:color w:val="4472C4" w:themeColor="accent1"/>
          <w:sz w:val="24"/>
          <w:szCs w:val="24"/>
          <w:lang w:val="en-US"/>
        </w:rPr>
        <w:t>.</w:t>
      </w:r>
      <w:r w:rsidR="00A5610F">
        <w:rPr>
          <w:rFonts w:ascii="Times New Roman" w:hAnsi="Times New Roman"/>
          <w:color w:val="4472C4" w:themeColor="accent1"/>
          <w:sz w:val="24"/>
          <w:szCs w:val="24"/>
        </w:rPr>
        <w:t>(</w:t>
      </w:r>
      <w:proofErr w:type="gramEnd"/>
      <w:r w:rsidR="00A5610F">
        <w:rPr>
          <w:rFonts w:ascii="Times New Roman" w:hAnsi="Times New Roman"/>
          <w:color w:val="4472C4" w:themeColor="accent1"/>
          <w:sz w:val="24"/>
          <w:szCs w:val="24"/>
        </w:rPr>
        <w:t>KPAI,</w:t>
      </w:r>
      <w:r w:rsidR="00A5610F">
        <w:rPr>
          <w:rFonts w:ascii="Times New Roman" w:hAnsi="Times New Roman"/>
          <w:color w:val="4472C4" w:themeColor="accent1"/>
          <w:sz w:val="24"/>
          <w:szCs w:val="24"/>
          <w:lang w:val="en-ID"/>
        </w:rPr>
        <w:t xml:space="preserve"> </w:t>
      </w:r>
      <w:r w:rsidR="00A5610F">
        <w:rPr>
          <w:rFonts w:ascii="Times New Roman" w:hAnsi="Times New Roman"/>
          <w:color w:val="4472C4" w:themeColor="accent1"/>
          <w:sz w:val="24"/>
          <w:szCs w:val="24"/>
        </w:rPr>
        <w:t>2010)</w:t>
      </w:r>
      <w:r w:rsidR="00A715BC">
        <w:rPr>
          <w:rFonts w:ascii="Times New Roman" w:hAnsi="Times New Roman"/>
          <w:color w:val="4472C4" w:themeColor="accent1"/>
          <w:sz w:val="24"/>
          <w:szCs w:val="24"/>
        </w:rPr>
        <w:t>.</w:t>
      </w:r>
      <w:r w:rsidR="00A5610F">
        <w:rPr>
          <w:rFonts w:ascii="Times New Roman" w:hAnsi="Times New Roman"/>
          <w:color w:val="4472C4" w:themeColor="accent1"/>
          <w:sz w:val="24"/>
          <w:szCs w:val="24"/>
        </w:rPr>
        <w:t xml:space="preserve"> </w:t>
      </w:r>
      <w:proofErr w:type="gramStart"/>
      <w:r>
        <w:rPr>
          <w:rFonts w:ascii="Times New Roman" w:hAnsi="Times New Roman"/>
          <w:sz w:val="24"/>
          <w:szCs w:val="24"/>
          <w:lang w:val="en-US"/>
        </w:rPr>
        <w:t>Kemiskinan sesungguhnya identik dengan kesejahteraan rakyat yang ingin dicapai.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Hal tersebut muncul dikarenakan masyarakat berada pada batas garis kemiskinan dan sudah tidak memiliki kemampuan yang mumpuni lagi dan akhirnya berujung pada tindak kejahatan.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Selain faktor kemiskinan, faktor Pendidikan juga menjadi penentu dalam maraknya kejahatan perdagangan anak ini.</w:t>
      </w:r>
      <w:proofErr w:type="gramEnd"/>
      <w:r>
        <w:rPr>
          <w:rFonts w:ascii="Times New Roman" w:hAnsi="Times New Roman"/>
          <w:sz w:val="24"/>
          <w:szCs w:val="24"/>
          <w:lang w:val="en-US"/>
        </w:rPr>
        <w:t xml:space="preserve"> Dengan kualitas dan tingkat pendidikan yang tinggi, masyarakat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mampu memilah informasi dan berfikir kritis terhadap sekelilingnya. </w:t>
      </w:r>
      <w:proofErr w:type="gramStart"/>
      <w:r>
        <w:rPr>
          <w:rFonts w:ascii="Times New Roman" w:hAnsi="Times New Roman"/>
          <w:sz w:val="24"/>
          <w:szCs w:val="24"/>
          <w:lang w:val="en-US"/>
        </w:rPr>
        <w:t>Berdasarkan hal tersebut, apabila suatu negara mempunyai tingkat kemiskinan yang relatif tinggi dan pendidikan yang minim, maka secara langsung banyak menimbulkan masalah kejahatan, salah satunya adalah perdagangan anak.</w:t>
      </w:r>
      <w:proofErr w:type="gramEnd"/>
      <w:r>
        <w:rPr>
          <w:rFonts w:ascii="Times New Roman" w:hAnsi="Times New Roman"/>
          <w:sz w:val="24"/>
          <w:szCs w:val="24"/>
          <w:lang w:val="en-US"/>
        </w:rPr>
        <w:t xml:space="preserve"> </w:t>
      </w:r>
    </w:p>
    <w:p w14:paraId="6369459A" w14:textId="68D70768" w:rsidR="00E9039F" w:rsidRPr="00A715BC" w:rsidRDefault="00E9039F" w:rsidP="00D441F4">
      <w:pPr>
        <w:tabs>
          <w:tab w:val="decimal" w:pos="8910"/>
        </w:tabs>
        <w:spacing w:after="0" w:line="240" w:lineRule="auto"/>
        <w:ind w:firstLine="709"/>
        <w:jc w:val="both"/>
        <w:rPr>
          <w:rFonts w:ascii="Times New Roman" w:hAnsi="Times New Roman"/>
          <w:color w:val="4472C4" w:themeColor="accent1"/>
          <w:sz w:val="24"/>
          <w:szCs w:val="24"/>
        </w:rPr>
      </w:pPr>
      <w:proofErr w:type="gramStart"/>
      <w:r>
        <w:rPr>
          <w:rFonts w:ascii="Times New Roman" w:hAnsi="Times New Roman"/>
          <w:sz w:val="24"/>
          <w:szCs w:val="24"/>
          <w:lang w:val="en-US"/>
        </w:rPr>
        <w:t xml:space="preserve">Menurut survey dari </w:t>
      </w:r>
      <w:r>
        <w:rPr>
          <w:rFonts w:ascii="Times New Roman" w:hAnsi="Times New Roman"/>
          <w:i/>
          <w:iCs/>
          <w:sz w:val="24"/>
          <w:szCs w:val="24"/>
          <w:lang w:val="en-US"/>
        </w:rPr>
        <w:t>National Plan of Action</w:t>
      </w:r>
      <w:r>
        <w:rPr>
          <w:rFonts w:ascii="Times New Roman" w:hAnsi="Times New Roman"/>
          <w:sz w:val="24"/>
          <w:szCs w:val="24"/>
          <w:lang w:val="en-US"/>
        </w:rPr>
        <w:t xml:space="preserve"> UNICEF pada tahun 2017, Kalimantan Barat merupakan provinsi dengan angka perdagangan anak tertinggi di Indonesia yaitu mencapai hingga 1800 kasus.</w:t>
      </w:r>
      <w:proofErr w:type="gramEnd"/>
      <w:r>
        <w:rPr>
          <w:rFonts w:ascii="Times New Roman" w:hAnsi="Times New Roman"/>
          <w:sz w:val="24"/>
          <w:szCs w:val="24"/>
          <w:lang w:val="en-US"/>
        </w:rPr>
        <w:t xml:space="preserve"> Kemudian disusul oleh Nusa Tenggara Barat dengan jumlah kasus mencapai 1692</w:t>
      </w:r>
      <w:r w:rsidR="00A715BC">
        <w:rPr>
          <w:rFonts w:ascii="Times New Roman" w:hAnsi="Times New Roman"/>
          <w:color w:val="4472C4" w:themeColor="accent1"/>
          <w:sz w:val="24"/>
          <w:szCs w:val="24"/>
        </w:rPr>
        <w:t xml:space="preserve"> </w:t>
      </w:r>
      <w:r w:rsidR="00A5610F">
        <w:rPr>
          <w:rFonts w:ascii="Times New Roman" w:hAnsi="Times New Roman"/>
          <w:color w:val="4472C4" w:themeColor="accent1"/>
          <w:sz w:val="24"/>
          <w:szCs w:val="24"/>
        </w:rPr>
        <w:t>(NPA SURVEY, 2010</w:t>
      </w:r>
      <w:r w:rsidR="00A715BC" w:rsidRPr="00A715BC">
        <w:rPr>
          <w:rFonts w:ascii="Times New Roman" w:hAnsi="Times New Roman"/>
          <w:color w:val="4472C4" w:themeColor="accent1"/>
          <w:sz w:val="24"/>
          <w:szCs w:val="24"/>
        </w:rPr>
        <w:t>)</w:t>
      </w:r>
    </w:p>
    <w:p w14:paraId="5F6C9212" w14:textId="33A7227B" w:rsidR="00E9039F" w:rsidRDefault="00E9039F" w:rsidP="00E9039F">
      <w:pPr>
        <w:spacing w:after="0" w:line="240" w:lineRule="auto"/>
        <w:rPr>
          <w:rFonts w:ascii="Times New Roman" w:hAnsi="Times New Roman"/>
          <w:b/>
          <w:sz w:val="24"/>
          <w:szCs w:val="24"/>
          <w:lang w:val="en-ID"/>
        </w:rPr>
      </w:pPr>
    </w:p>
    <w:p w14:paraId="284F9103" w14:textId="091400BA" w:rsidR="00E9039F" w:rsidRDefault="00E9039F" w:rsidP="00E9039F">
      <w:pPr>
        <w:widowControl w:val="0"/>
        <w:autoSpaceDE w:val="0"/>
        <w:autoSpaceDN w:val="0"/>
        <w:spacing w:after="0" w:line="240" w:lineRule="auto"/>
        <w:ind w:right="-1"/>
        <w:jc w:val="center"/>
        <w:rPr>
          <w:rFonts w:ascii="Times New Roman" w:hAnsi="Times New Roman"/>
          <w:b/>
          <w:sz w:val="24"/>
          <w:szCs w:val="24"/>
          <w:lang w:val="en-ID"/>
        </w:rPr>
      </w:pPr>
      <w:r>
        <w:rPr>
          <w:rFonts w:ascii="Times New Roman" w:hAnsi="Times New Roman"/>
          <w:b/>
          <w:sz w:val="24"/>
          <w:szCs w:val="24"/>
          <w:lang w:val="en-ID"/>
        </w:rPr>
        <w:t>Tabel 1.1</w:t>
      </w:r>
    </w:p>
    <w:p w14:paraId="0F7AE2C8" w14:textId="1840083E" w:rsidR="00E9039F" w:rsidRDefault="00E9039F" w:rsidP="00E9039F">
      <w:pPr>
        <w:widowControl w:val="0"/>
        <w:autoSpaceDE w:val="0"/>
        <w:autoSpaceDN w:val="0"/>
        <w:spacing w:after="0" w:line="240" w:lineRule="auto"/>
        <w:ind w:right="-1"/>
        <w:jc w:val="center"/>
        <w:rPr>
          <w:rFonts w:ascii="Times New Roman" w:hAnsi="Times New Roman"/>
          <w:b/>
          <w:sz w:val="24"/>
          <w:szCs w:val="24"/>
          <w:lang w:val="en-ID"/>
        </w:rPr>
      </w:pPr>
      <w:r>
        <w:rPr>
          <w:rFonts w:ascii="Times New Roman" w:hAnsi="Times New Roman"/>
          <w:b/>
          <w:sz w:val="24"/>
          <w:szCs w:val="24"/>
          <w:lang w:val="en-ID"/>
        </w:rPr>
        <w:t>Jumlah Perdagangan Anak di NTB Menurut Tahun</w:t>
      </w:r>
      <w:r>
        <w:rPr>
          <w:noProof/>
          <w:lang w:val="en-US"/>
        </w:rPr>
        <w:drawing>
          <wp:inline distT="0" distB="0" distL="0" distR="0" wp14:anchorId="6930E9C8" wp14:editId="46B49189">
            <wp:extent cx="5057775" cy="25431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5AB917" w14:textId="77C7CD1F" w:rsidR="00E9039F" w:rsidRDefault="00E9039F" w:rsidP="00E9039F">
      <w:pPr>
        <w:widowControl w:val="0"/>
        <w:autoSpaceDE w:val="0"/>
        <w:autoSpaceDN w:val="0"/>
        <w:spacing w:after="0" w:line="240" w:lineRule="auto"/>
        <w:ind w:right="-1" w:firstLine="720"/>
        <w:jc w:val="center"/>
        <w:rPr>
          <w:rFonts w:ascii="Times New Roman" w:hAnsi="Times New Roman"/>
          <w:sz w:val="24"/>
          <w:szCs w:val="24"/>
          <w:lang w:val="en-ID"/>
        </w:rPr>
      </w:pPr>
      <w:r>
        <w:rPr>
          <w:rFonts w:ascii="Times New Roman" w:hAnsi="Times New Roman"/>
          <w:sz w:val="24"/>
          <w:szCs w:val="24"/>
          <w:lang w:val="en-ID"/>
        </w:rPr>
        <w:t>Sumber: Gabungan Polda dan Bareskrim Polri</w:t>
      </w:r>
      <w:r w:rsidR="0044348F">
        <w:rPr>
          <w:rFonts w:ascii="Times New Roman" w:hAnsi="Times New Roman"/>
          <w:sz w:val="24"/>
          <w:szCs w:val="24"/>
          <w:lang w:val="en-ID"/>
        </w:rPr>
        <w:t>, 2013</w:t>
      </w:r>
    </w:p>
    <w:p w14:paraId="4B7BAE87" w14:textId="77777777" w:rsidR="00E9039F" w:rsidRDefault="00E9039F" w:rsidP="00E9039F">
      <w:pPr>
        <w:widowControl w:val="0"/>
        <w:autoSpaceDE w:val="0"/>
        <w:autoSpaceDN w:val="0"/>
        <w:spacing w:after="0" w:line="240" w:lineRule="auto"/>
        <w:ind w:right="-1" w:firstLine="720"/>
        <w:jc w:val="center"/>
        <w:rPr>
          <w:rFonts w:ascii="Times New Roman" w:hAnsi="Times New Roman"/>
          <w:sz w:val="24"/>
          <w:szCs w:val="24"/>
          <w:lang w:val="en-ID"/>
        </w:rPr>
      </w:pPr>
    </w:p>
    <w:p w14:paraId="62E33E98" w14:textId="77777777" w:rsidR="00E9039F" w:rsidRDefault="00E9039F" w:rsidP="00E9039F">
      <w:pPr>
        <w:spacing w:after="0"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Di provinsi Nusa Tenggara Barat, kasus perdagangan anak cukup fluktiatif dan terjadi peningkatan tajam pada seriap tahunnya.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Angka yang besar ini tentu membawa dampak pada kehidupan anak diantaranya dampak fisik, psikologis dan sosial.</w:t>
      </w:r>
      <w:proofErr w:type="gramEnd"/>
      <w:r>
        <w:rPr>
          <w:rFonts w:ascii="Times New Roman" w:hAnsi="Times New Roman"/>
          <w:sz w:val="24"/>
          <w:szCs w:val="24"/>
          <w:lang w:val="en-US"/>
        </w:rPr>
        <w:t xml:space="preserve"> Kondisi tersebut menimbulkan rasa trauma dan depresi pada korban, dimana semestinya di jenjang umur tersebut mereka sepatutnya mendapatkan proses tumbh kembang yang laying dan kehidupan yang aman.</w:t>
      </w:r>
    </w:p>
    <w:p w14:paraId="42E526FC" w14:textId="733784EE" w:rsidR="00E9039F" w:rsidRPr="00A715BC" w:rsidRDefault="00E9039F" w:rsidP="00E9039F">
      <w:pPr>
        <w:spacing w:after="0" w:line="240" w:lineRule="auto"/>
        <w:ind w:firstLine="720"/>
        <w:jc w:val="both"/>
        <w:rPr>
          <w:rFonts w:ascii="Times New Roman" w:hAnsi="Times New Roman"/>
          <w:sz w:val="24"/>
          <w:szCs w:val="24"/>
        </w:rPr>
      </w:pPr>
      <w:r>
        <w:rPr>
          <w:rFonts w:ascii="Times New Roman" w:hAnsi="Times New Roman"/>
          <w:sz w:val="24"/>
          <w:szCs w:val="24"/>
          <w:lang w:val="en-US"/>
        </w:rPr>
        <w:t xml:space="preserve">Di Nusa Tenggara Barat, perdagangan anak terjadi didasari oleh dua faktor utama, yaitu pendidikan dan ekonomi (kemiskinan). </w:t>
      </w:r>
      <w:proofErr w:type="gramStart"/>
      <w:r>
        <w:rPr>
          <w:rFonts w:ascii="Times New Roman" w:hAnsi="Times New Roman"/>
          <w:sz w:val="24"/>
          <w:szCs w:val="24"/>
          <w:lang w:val="en-US"/>
        </w:rPr>
        <w:t>Sebagai salah satu provinsi yang termasuk dalam kategori 3T (terdepan, terpencil, tertinggal), NTB menjadi salah satu provinsi yang sulit diakses dan cukup terpencil.</w:t>
      </w:r>
      <w:proofErr w:type="gramEnd"/>
      <w:r>
        <w:rPr>
          <w:rFonts w:ascii="Times New Roman" w:hAnsi="Times New Roman"/>
          <w:sz w:val="24"/>
          <w:szCs w:val="24"/>
          <w:lang w:val="en-US"/>
        </w:rPr>
        <w:t xml:space="preserve"> Hal tersebut memperlambat pertumbuhan ekonomi terdorong di NTB dan menjadikan rendahnya kualitas </w:t>
      </w:r>
      <w:r>
        <w:rPr>
          <w:rFonts w:ascii="Times New Roman" w:hAnsi="Times New Roman"/>
          <w:sz w:val="24"/>
          <w:szCs w:val="24"/>
          <w:lang w:val="en-US"/>
        </w:rPr>
        <w:lastRenderedPageBreak/>
        <w:t>pendidikan karena sarana, prasarana dan SDM yang memiliki kompetensi rendah</w:t>
      </w:r>
      <w:proofErr w:type="gramStart"/>
      <w:r w:rsidR="006B6C79" w:rsidRPr="006B6C79">
        <w:rPr>
          <w:rFonts w:ascii="Times New Roman" w:hAnsi="Times New Roman"/>
          <w:sz w:val="24"/>
          <w:szCs w:val="24"/>
          <w:lang w:val="en-US"/>
        </w:rPr>
        <w:t>.</w:t>
      </w:r>
      <w:r w:rsidR="00A46919">
        <w:rPr>
          <w:rFonts w:ascii="Times New Roman" w:hAnsi="Times New Roman"/>
          <w:color w:val="4472C4" w:themeColor="accent1"/>
          <w:sz w:val="24"/>
          <w:szCs w:val="24"/>
        </w:rPr>
        <w:t>(</w:t>
      </w:r>
      <w:proofErr w:type="gramEnd"/>
      <w:r w:rsidR="006B6C79">
        <w:rPr>
          <w:rFonts w:ascii="Times New Roman" w:hAnsi="Times New Roman"/>
          <w:color w:val="4472C4" w:themeColor="accent1"/>
          <w:sz w:val="24"/>
          <w:szCs w:val="24"/>
        </w:rPr>
        <w:t xml:space="preserve">CNN </w:t>
      </w:r>
      <w:r w:rsidR="006B6C79">
        <w:rPr>
          <w:rFonts w:ascii="Times New Roman" w:hAnsi="Times New Roman"/>
          <w:color w:val="4472C4" w:themeColor="accent1"/>
          <w:sz w:val="24"/>
          <w:szCs w:val="24"/>
          <w:lang w:val="en-ID"/>
        </w:rPr>
        <w:t>Indonesia</w:t>
      </w:r>
      <w:r w:rsidR="00A715BC" w:rsidRPr="00A715BC">
        <w:rPr>
          <w:rFonts w:ascii="Times New Roman" w:hAnsi="Times New Roman"/>
          <w:color w:val="4472C4" w:themeColor="accent1"/>
          <w:sz w:val="24"/>
          <w:szCs w:val="24"/>
        </w:rPr>
        <w:t>, 2014)</w:t>
      </w:r>
    </w:p>
    <w:p w14:paraId="6C155C3F" w14:textId="77777777" w:rsidR="00E9039F" w:rsidRDefault="00E9039F" w:rsidP="00E9039F">
      <w:pPr>
        <w:spacing w:after="0" w:line="240" w:lineRule="auto"/>
        <w:ind w:firstLine="720"/>
        <w:jc w:val="both"/>
        <w:rPr>
          <w:rFonts w:ascii="Times New Roman" w:hAnsi="Times New Roman"/>
          <w:color w:val="000000"/>
          <w:sz w:val="24"/>
          <w:szCs w:val="24"/>
          <w:highlight w:val="yellow"/>
          <w:lang w:val="en-US"/>
        </w:rPr>
      </w:pPr>
      <w:r>
        <w:rPr>
          <w:rFonts w:ascii="Times New Roman" w:hAnsi="Times New Roman"/>
          <w:sz w:val="24"/>
          <w:szCs w:val="24"/>
        </w:rPr>
        <w:t>Pemerintah Indonesia mengakui</w:t>
      </w:r>
      <w:r>
        <w:rPr>
          <w:rFonts w:ascii="Times New Roman" w:hAnsi="Times New Roman"/>
          <w:sz w:val="24"/>
          <w:szCs w:val="24"/>
          <w:lang w:val="en-US"/>
        </w:rPr>
        <w:t xml:space="preserve"> bahwa</w:t>
      </w:r>
      <w:r>
        <w:rPr>
          <w:rFonts w:ascii="Times New Roman" w:hAnsi="Times New Roman"/>
          <w:sz w:val="24"/>
          <w:szCs w:val="24"/>
        </w:rPr>
        <w:t xml:space="preserve"> </w:t>
      </w:r>
      <w:r>
        <w:rPr>
          <w:rFonts w:ascii="Times New Roman" w:hAnsi="Times New Roman"/>
          <w:sz w:val="24"/>
          <w:szCs w:val="24"/>
          <w:lang w:val="en-US"/>
        </w:rPr>
        <w:t xml:space="preserve">kesulitan </w:t>
      </w:r>
      <w:r>
        <w:rPr>
          <w:rFonts w:ascii="Times New Roman" w:hAnsi="Times New Roman"/>
          <w:sz w:val="24"/>
          <w:szCs w:val="24"/>
        </w:rPr>
        <w:t>ekonomi dapat</w:t>
      </w:r>
      <w:r>
        <w:rPr>
          <w:rFonts w:ascii="Times New Roman" w:hAnsi="Times New Roman"/>
          <w:sz w:val="24"/>
          <w:szCs w:val="24"/>
          <w:lang w:val="en-US"/>
        </w:rPr>
        <w:t xml:space="preserve"> </w:t>
      </w:r>
      <w:r>
        <w:rPr>
          <w:rFonts w:ascii="Times New Roman" w:hAnsi="Times New Roman"/>
          <w:sz w:val="24"/>
          <w:szCs w:val="24"/>
        </w:rPr>
        <w:t xml:space="preserve">meningkatkan kerentanan </w:t>
      </w:r>
      <w:r>
        <w:rPr>
          <w:rFonts w:ascii="Times New Roman" w:hAnsi="Times New Roman"/>
          <w:sz w:val="24"/>
          <w:szCs w:val="24"/>
          <w:lang w:val="en-US"/>
        </w:rPr>
        <w:t xml:space="preserve">pada </w:t>
      </w:r>
      <w:r>
        <w:rPr>
          <w:rFonts w:ascii="Times New Roman" w:hAnsi="Times New Roman"/>
          <w:sz w:val="24"/>
          <w:szCs w:val="24"/>
        </w:rPr>
        <w:t>ana</w:t>
      </w:r>
      <w:r>
        <w:rPr>
          <w:rFonts w:ascii="Times New Roman" w:hAnsi="Times New Roman"/>
          <w:sz w:val="24"/>
          <w:szCs w:val="24"/>
          <w:lang w:val="en-US"/>
        </w:rPr>
        <w:t>k</w:t>
      </w:r>
      <w:r>
        <w:rPr>
          <w:rFonts w:ascii="Times New Roman" w:hAnsi="Times New Roman"/>
          <w:sz w:val="24"/>
          <w:szCs w:val="24"/>
        </w:rPr>
        <w:t xml:space="preserve"> </w:t>
      </w:r>
      <w:r>
        <w:rPr>
          <w:rFonts w:ascii="Times New Roman" w:hAnsi="Times New Roman"/>
          <w:sz w:val="24"/>
          <w:szCs w:val="24"/>
          <w:lang w:val="en-US"/>
        </w:rPr>
        <w:t xml:space="preserve">anak </w:t>
      </w:r>
      <w:r>
        <w:rPr>
          <w:rFonts w:ascii="Times New Roman" w:hAnsi="Times New Roman"/>
          <w:sz w:val="24"/>
          <w:szCs w:val="24"/>
        </w:rPr>
        <w:t>s</w:t>
      </w:r>
      <w:r>
        <w:rPr>
          <w:rFonts w:ascii="Times New Roman" w:hAnsi="Times New Roman"/>
          <w:sz w:val="24"/>
          <w:szCs w:val="24"/>
          <w:lang w:val="en-US"/>
        </w:rPr>
        <w:t>ehingga</w:t>
      </w:r>
      <w:r>
        <w:rPr>
          <w:rFonts w:ascii="Times New Roman" w:hAnsi="Times New Roman"/>
          <w:sz w:val="24"/>
          <w:szCs w:val="24"/>
        </w:rPr>
        <w:t xml:space="preserve"> </w:t>
      </w:r>
      <w:r>
        <w:rPr>
          <w:rFonts w:ascii="Times New Roman" w:hAnsi="Times New Roman"/>
          <w:sz w:val="24"/>
          <w:szCs w:val="24"/>
          <w:lang w:val="en-US"/>
        </w:rPr>
        <w:t xml:space="preserve">dapat </w:t>
      </w:r>
      <w:r>
        <w:rPr>
          <w:rFonts w:ascii="Times New Roman" w:hAnsi="Times New Roman"/>
          <w:sz w:val="24"/>
          <w:szCs w:val="24"/>
        </w:rPr>
        <w:t xml:space="preserve">menghadapi resiko yang lebih tinggi terhadap penelantaran, eksploitasi, kekerasan dan diskriminasi. </w:t>
      </w:r>
      <w:proofErr w:type="gramStart"/>
      <w:r>
        <w:rPr>
          <w:rFonts w:ascii="Times New Roman" w:hAnsi="Times New Roman"/>
          <w:sz w:val="24"/>
          <w:szCs w:val="24"/>
          <w:lang w:val="en-US"/>
        </w:rPr>
        <w:t>Oleh karena itu, anak harus mendapatkan hak yang seharusnya dimiliki, yaitu tumbuh dan berkembang.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Selain hak untuk tumbuh dan berkembang anak juga harus mendapatkan hak sipil dan kebebasan, kesehatan dasar dan kesejahteraan, pendidikan, pemanfaatan waktu luang, serta perlindungan khusus.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Hal terbaik yang harus diperoleh pada anak yang menyangkut kepentingan harus menjadi suatu pertimbangan.</w:t>
      </w:r>
      <w:proofErr w:type="gramEnd"/>
      <w:r>
        <w:rPr>
          <w:rFonts w:ascii="Times New Roman" w:hAnsi="Times New Roman"/>
          <w:color w:val="000000"/>
          <w:sz w:val="24"/>
          <w:szCs w:val="24"/>
          <w:lang w:val="en-US"/>
        </w:rPr>
        <w:t xml:space="preserve"> </w:t>
      </w:r>
    </w:p>
    <w:p w14:paraId="0A80E0C4" w14:textId="1A354774" w:rsidR="00E9039F" w:rsidRPr="00A715BC" w:rsidRDefault="00E9039F" w:rsidP="00E9039F">
      <w:pPr>
        <w:spacing w:after="0" w:line="240" w:lineRule="auto"/>
        <w:ind w:firstLine="720"/>
        <w:jc w:val="both"/>
        <w:rPr>
          <w:rFonts w:ascii="Times New Roman" w:hAnsi="Times New Roman"/>
          <w:color w:val="4472C4" w:themeColor="accent1"/>
        </w:rPr>
      </w:pPr>
      <w:r>
        <w:rPr>
          <w:rFonts w:ascii="Times New Roman" w:hAnsi="Times New Roman"/>
          <w:sz w:val="24"/>
          <w:szCs w:val="24"/>
        </w:rPr>
        <w:t xml:space="preserve">Anak-anak merupakan pihak yang rentan menjadi korban </w:t>
      </w:r>
      <w:r>
        <w:rPr>
          <w:rFonts w:ascii="Times New Roman" w:hAnsi="Times New Roman"/>
          <w:i/>
          <w:sz w:val="24"/>
          <w:szCs w:val="24"/>
        </w:rPr>
        <w:t>trafficking</w:t>
      </w:r>
      <w:r>
        <w:rPr>
          <w:rFonts w:ascii="Times New Roman" w:hAnsi="Times New Roman"/>
          <w:sz w:val="24"/>
          <w:szCs w:val="24"/>
        </w:rPr>
        <w:t xml:space="preserve"> dan eksploitasi. Mereka</w:t>
      </w:r>
      <w:r>
        <w:rPr>
          <w:rFonts w:ascii="Times New Roman" w:hAnsi="Times New Roman"/>
          <w:sz w:val="24"/>
          <w:szCs w:val="24"/>
          <w:lang w:val="en-US"/>
        </w:rPr>
        <w:t xml:space="preserve"> </w:t>
      </w:r>
      <w:r>
        <w:rPr>
          <w:rFonts w:ascii="Times New Roman" w:hAnsi="Times New Roman"/>
          <w:sz w:val="24"/>
          <w:szCs w:val="24"/>
        </w:rPr>
        <w:t>sebagian besar berasal dari kelompok masyarakat yang rentan</w:t>
      </w:r>
      <w:r>
        <w:rPr>
          <w:rFonts w:ascii="Times New Roman" w:hAnsi="Times New Roman"/>
          <w:sz w:val="24"/>
          <w:szCs w:val="24"/>
          <w:lang w:val="en-US"/>
        </w:rPr>
        <w:t xml:space="preserve"> </w:t>
      </w:r>
      <w:r>
        <w:rPr>
          <w:rFonts w:ascii="Times New Roman" w:hAnsi="Times New Roman"/>
          <w:sz w:val="24"/>
          <w:szCs w:val="24"/>
        </w:rPr>
        <w:t>menjadi korban.</w:t>
      </w:r>
      <w:r>
        <w:rPr>
          <w:rFonts w:ascii="Times New Roman" w:hAnsi="Times New Roman"/>
          <w:sz w:val="24"/>
          <w:szCs w:val="24"/>
          <w:lang w:val="en-US"/>
        </w:rPr>
        <w:t xml:space="preserve"> Selain itu, dengan adanya upaya pemerintah dal</w:t>
      </w:r>
      <w:r w:rsidR="00A46919">
        <w:rPr>
          <w:rFonts w:ascii="Times New Roman" w:hAnsi="Times New Roman"/>
          <w:sz w:val="24"/>
          <w:szCs w:val="24"/>
          <w:lang w:val="en-US"/>
        </w:rPr>
        <w:t xml:space="preserve">am kasus perdagangan anak ini, </w:t>
      </w:r>
      <w:r>
        <w:rPr>
          <w:rFonts w:ascii="Times New Roman" w:hAnsi="Times New Roman"/>
          <w:sz w:val="24"/>
          <w:szCs w:val="24"/>
          <w:lang w:val="en-US"/>
        </w:rPr>
        <w:t>dipertegas oleh UU Nomor 39 Tahun 1999 tentang Hak Asasi Manusia Pasal 64 menyebutkan bahwa "Setiap anak berhak untuk memperoleh perlindungan dari kegiatan eksploitasi ekonomi dan setiap pekerjaan yang membahayakan dirinya sehingga dapat mengganggu pendidikan, kesehatan fisik, moral, kehidupan sosial dan mental spiritualnya</w:t>
      </w:r>
      <w:r w:rsidRPr="00A715BC">
        <w:rPr>
          <w:rFonts w:ascii="Times New Roman" w:hAnsi="Times New Roman"/>
          <w:color w:val="4472C4" w:themeColor="accent1"/>
          <w:sz w:val="24"/>
          <w:szCs w:val="24"/>
          <w:lang w:val="en-US"/>
        </w:rPr>
        <w:t>".</w:t>
      </w:r>
      <w:r w:rsidR="00A715BC" w:rsidRPr="00A715BC">
        <w:rPr>
          <w:rFonts w:ascii="Times New Roman" w:hAnsi="Times New Roman"/>
          <w:color w:val="4472C4" w:themeColor="accent1"/>
          <w:sz w:val="24"/>
          <w:szCs w:val="24"/>
        </w:rPr>
        <w:t>(</w:t>
      </w:r>
      <w:r w:rsidR="00A715BC" w:rsidRPr="00A715BC">
        <w:rPr>
          <w:rFonts w:ascii="Times New Roman" w:hAnsi="Times New Roman"/>
          <w:color w:val="4472C4" w:themeColor="accent1"/>
        </w:rPr>
        <w:t xml:space="preserve">Rozali, dan Syamsir, </w:t>
      </w:r>
      <w:r w:rsidR="003D3310" w:rsidRPr="006B6C79">
        <w:rPr>
          <w:rFonts w:ascii="Times New Roman" w:hAnsi="Times New Roman"/>
          <w:color w:val="4472C4" w:themeColor="accent1"/>
        </w:rPr>
        <w:t>2011</w:t>
      </w:r>
      <w:r w:rsidR="00A715BC" w:rsidRPr="006B6C79">
        <w:rPr>
          <w:rFonts w:ascii="Times New Roman" w:hAnsi="Times New Roman"/>
          <w:color w:val="4472C4" w:themeColor="accent1"/>
        </w:rPr>
        <w:t>)</w:t>
      </w:r>
    </w:p>
    <w:p w14:paraId="2FDE13F1" w14:textId="77777777" w:rsidR="00A715BC" w:rsidRDefault="00A715BC" w:rsidP="00E9039F">
      <w:pPr>
        <w:spacing w:after="0" w:line="240" w:lineRule="auto"/>
        <w:ind w:firstLine="720"/>
        <w:jc w:val="both"/>
        <w:rPr>
          <w:rFonts w:ascii="Times New Roman" w:eastAsiaTheme="minorHAnsi" w:hAnsi="Times New Roman"/>
          <w:sz w:val="24"/>
          <w:szCs w:val="24"/>
          <w:lang w:val="en-US"/>
        </w:rPr>
      </w:pPr>
    </w:p>
    <w:p w14:paraId="0D3B66B2" w14:textId="77777777" w:rsidR="00E9039F" w:rsidRDefault="00E9039F" w:rsidP="00E9039F">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Adapun program UNICEF dalam membantu pemerintah Indonesia yang terwujud melalui kerjasama yang dijalankan dalam program </w:t>
      </w:r>
      <w:r>
        <w:rPr>
          <w:rFonts w:ascii="Times New Roman" w:hAnsi="Times New Roman"/>
          <w:i/>
          <w:sz w:val="24"/>
          <w:szCs w:val="24"/>
          <w:lang w:val="en-US"/>
        </w:rPr>
        <w:t>National Plan of Action for the Elimination of Child Trafficking (NPAs)</w:t>
      </w:r>
      <w:r>
        <w:rPr>
          <w:rFonts w:ascii="Times New Roman" w:hAnsi="Times New Roman"/>
          <w:sz w:val="24"/>
          <w:szCs w:val="24"/>
          <w:lang w:val="en-US"/>
        </w:rPr>
        <w:t xml:space="preserve"> dari tahun 2002. </w:t>
      </w:r>
      <w:proofErr w:type="gramStart"/>
      <w:r>
        <w:rPr>
          <w:rFonts w:ascii="Times New Roman" w:hAnsi="Times New Roman"/>
          <w:sz w:val="24"/>
          <w:szCs w:val="24"/>
          <w:lang w:val="en-US"/>
        </w:rPr>
        <w:t xml:space="preserve">Program </w:t>
      </w:r>
      <w:r>
        <w:rPr>
          <w:rFonts w:ascii="Times New Roman" w:hAnsi="Times New Roman"/>
          <w:i/>
          <w:sz w:val="24"/>
          <w:szCs w:val="24"/>
          <w:lang w:val="en-US"/>
        </w:rPr>
        <w:t xml:space="preserve">National Plan of Action for the Elimination of Child Trafficking (NPAs) </w:t>
      </w:r>
      <w:r>
        <w:rPr>
          <w:rFonts w:ascii="Times New Roman" w:hAnsi="Times New Roman"/>
          <w:sz w:val="24"/>
          <w:szCs w:val="24"/>
          <w:lang w:val="en-US"/>
        </w:rPr>
        <w:t>terwujud dengan adanya pelaksaan program-program yang berkaitan dalam upaya menangani masalah perdagangan anak di Indonesia.</w:t>
      </w:r>
      <w:proofErr w:type="gramEnd"/>
      <w:r>
        <w:rPr>
          <w:rFonts w:ascii="Times New Roman" w:hAnsi="Times New Roman"/>
          <w:sz w:val="24"/>
          <w:szCs w:val="24"/>
          <w:lang w:val="en-US"/>
        </w:rPr>
        <w:t xml:space="preserve"> </w:t>
      </w:r>
    </w:p>
    <w:p w14:paraId="3ADF6393" w14:textId="77777777" w:rsidR="00E9039F" w:rsidRDefault="00E9039F" w:rsidP="00E9039F">
      <w:pPr>
        <w:tabs>
          <w:tab w:val="decimal" w:pos="8910"/>
        </w:tabs>
        <w:spacing w:after="0" w:line="240" w:lineRule="auto"/>
        <w:ind w:firstLine="567"/>
        <w:jc w:val="both"/>
        <w:rPr>
          <w:rFonts w:ascii="Times New Roman" w:hAnsi="Times New Roman"/>
          <w:iCs/>
          <w:sz w:val="24"/>
          <w:szCs w:val="24"/>
          <w:lang w:val="en-US"/>
        </w:rPr>
      </w:pPr>
      <w:proofErr w:type="gramStart"/>
      <w:r>
        <w:rPr>
          <w:rFonts w:ascii="Times New Roman" w:hAnsi="Times New Roman"/>
          <w:sz w:val="24"/>
          <w:szCs w:val="24"/>
          <w:lang w:val="en-US"/>
        </w:rPr>
        <w:t xml:space="preserve">Perkembangan terhadap perdagangan anak dapat </w:t>
      </w:r>
      <w:r>
        <w:rPr>
          <w:rFonts w:ascii="Times New Roman" w:hAnsi="Times New Roman"/>
          <w:sz w:val="24"/>
          <w:szCs w:val="24"/>
        </w:rPr>
        <w:t xml:space="preserve">terlihat dengan didirikannya </w:t>
      </w:r>
      <w:r>
        <w:rPr>
          <w:rFonts w:ascii="Times New Roman" w:hAnsi="Times New Roman"/>
          <w:i/>
          <w:sz w:val="24"/>
          <w:szCs w:val="24"/>
          <w:lang w:val="en-ID"/>
        </w:rPr>
        <w:t>National Plan of Action</w:t>
      </w:r>
      <w:r>
        <w:rPr>
          <w:rFonts w:ascii="Times New Roman" w:hAnsi="Times New Roman"/>
          <w:sz w:val="24"/>
          <w:szCs w:val="24"/>
          <w:lang w:val="en-ID"/>
        </w:rPr>
        <w:t xml:space="preserve"> (</w:t>
      </w:r>
      <w:r>
        <w:rPr>
          <w:rFonts w:ascii="Times New Roman" w:hAnsi="Times New Roman"/>
          <w:sz w:val="24"/>
          <w:szCs w:val="24"/>
          <w:lang w:val="en-US"/>
        </w:rPr>
        <w:t>NPA)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i/>
          <w:sz w:val="24"/>
          <w:szCs w:val="24"/>
          <w:lang w:val="en-US"/>
        </w:rPr>
        <w:t>National Plan of Action</w:t>
      </w:r>
      <w:r>
        <w:rPr>
          <w:rFonts w:ascii="Times New Roman" w:hAnsi="Times New Roman"/>
          <w:iCs/>
          <w:sz w:val="24"/>
          <w:szCs w:val="24"/>
          <w:lang w:val="en-US"/>
        </w:rPr>
        <w:t xml:space="preserve"> </w:t>
      </w:r>
      <w:r>
        <w:rPr>
          <w:rFonts w:ascii="Times New Roman" w:hAnsi="Times New Roman"/>
          <w:i/>
          <w:sz w:val="24"/>
          <w:szCs w:val="24"/>
          <w:lang w:val="en-US"/>
        </w:rPr>
        <w:t>(NPA)</w:t>
      </w:r>
      <w:r>
        <w:rPr>
          <w:rFonts w:ascii="Times New Roman" w:hAnsi="Times New Roman"/>
          <w:iCs/>
          <w:sz w:val="24"/>
          <w:szCs w:val="24"/>
          <w:lang w:val="en-US"/>
        </w:rPr>
        <w:t xml:space="preserve"> adalah sebuah program yang digagas oleh UNICEF telah diterapkan di beberapa wilayah di Indonesia.</w:t>
      </w:r>
      <w:proofErr w:type="gramEnd"/>
      <w:r>
        <w:rPr>
          <w:rFonts w:ascii="Times New Roman" w:hAnsi="Times New Roman"/>
          <w:iCs/>
          <w:sz w:val="24"/>
          <w:szCs w:val="24"/>
          <w:lang w:val="en-US"/>
        </w:rPr>
        <w:t xml:space="preserve"> </w:t>
      </w:r>
      <w:proofErr w:type="gramStart"/>
      <w:r>
        <w:rPr>
          <w:rFonts w:ascii="Times New Roman" w:hAnsi="Times New Roman"/>
          <w:iCs/>
          <w:sz w:val="24"/>
          <w:szCs w:val="24"/>
          <w:lang w:val="en-US"/>
        </w:rPr>
        <w:t>Diantaranya adalah Nusa Tenggara Barat dan Kalimantan Barat, guna merespon tingginya angka perdagangan manusia di provinsi tersebut.</w:t>
      </w:r>
      <w:proofErr w:type="gramEnd"/>
      <w:r>
        <w:rPr>
          <w:rFonts w:ascii="Times New Roman" w:hAnsi="Times New Roman"/>
          <w:iCs/>
          <w:sz w:val="24"/>
          <w:szCs w:val="24"/>
          <w:lang w:val="en-US"/>
        </w:rPr>
        <w:t xml:space="preserve"> </w:t>
      </w:r>
      <w:proofErr w:type="gramStart"/>
      <w:r>
        <w:rPr>
          <w:rFonts w:ascii="Times New Roman" w:hAnsi="Times New Roman"/>
          <w:iCs/>
          <w:sz w:val="24"/>
          <w:szCs w:val="24"/>
          <w:lang w:val="en-US"/>
        </w:rPr>
        <w:t>Selain di Kalimantan Barat, NPA ini juga diimplementasikan di Provinsi Nusa Tenggara Barat yang sebagai provinsi kedua dengan angka perdagangan anak tertinggi di Indonesia.</w:t>
      </w:r>
      <w:proofErr w:type="gramEnd"/>
    </w:p>
    <w:p w14:paraId="26FBDEFD" w14:textId="77777777" w:rsidR="00E9039F" w:rsidRDefault="00E9039F" w:rsidP="00E9039F">
      <w:pPr>
        <w:tabs>
          <w:tab w:val="decimal" w:pos="8910"/>
        </w:tabs>
        <w:spacing w:after="0" w:line="240" w:lineRule="auto"/>
        <w:ind w:firstLine="567"/>
        <w:jc w:val="both"/>
        <w:rPr>
          <w:rFonts w:ascii="Times New Roman" w:hAnsi="Times New Roman"/>
          <w:iCs/>
          <w:sz w:val="24"/>
          <w:szCs w:val="24"/>
          <w:lang w:val="en-ID"/>
        </w:rPr>
      </w:pPr>
      <w:r>
        <w:rPr>
          <w:rFonts w:ascii="Times New Roman" w:hAnsi="Times New Roman"/>
          <w:sz w:val="24"/>
          <w:szCs w:val="24"/>
        </w:rPr>
        <w:t xml:space="preserve"> </w:t>
      </w:r>
      <w:proofErr w:type="gramStart"/>
      <w:r>
        <w:rPr>
          <w:rFonts w:ascii="Times New Roman" w:hAnsi="Times New Roman"/>
          <w:sz w:val="24"/>
          <w:szCs w:val="24"/>
          <w:lang w:val="en-US"/>
        </w:rPr>
        <w:t>NPA</w:t>
      </w:r>
      <w:r>
        <w:rPr>
          <w:rFonts w:ascii="Times New Roman" w:hAnsi="Times New Roman"/>
          <w:sz w:val="24"/>
          <w:szCs w:val="24"/>
        </w:rPr>
        <w:t xml:space="preserve"> </w:t>
      </w:r>
      <w:r>
        <w:rPr>
          <w:rFonts w:ascii="Times New Roman" w:hAnsi="Times New Roman"/>
          <w:sz w:val="24"/>
          <w:szCs w:val="24"/>
          <w:lang w:val="en-US"/>
        </w:rPr>
        <w:t xml:space="preserve">berfungsi </w:t>
      </w:r>
      <w:r>
        <w:rPr>
          <w:rFonts w:ascii="Times New Roman" w:hAnsi="Times New Roman"/>
          <w:sz w:val="24"/>
          <w:szCs w:val="24"/>
        </w:rPr>
        <w:t>sebagai</w:t>
      </w:r>
      <w:r>
        <w:rPr>
          <w:rFonts w:ascii="Times New Roman" w:hAnsi="Times New Roman"/>
          <w:sz w:val="24"/>
          <w:szCs w:val="24"/>
          <w:lang w:val="en-US"/>
        </w:rPr>
        <w:t xml:space="preserve"> </w:t>
      </w:r>
      <w:r>
        <w:rPr>
          <w:rFonts w:ascii="Times New Roman" w:hAnsi="Times New Roman"/>
          <w:sz w:val="24"/>
          <w:szCs w:val="24"/>
        </w:rPr>
        <w:t>gerakan baru bagi</w:t>
      </w:r>
      <w:r>
        <w:rPr>
          <w:rFonts w:ascii="Times New Roman" w:hAnsi="Times New Roman"/>
          <w:sz w:val="24"/>
          <w:szCs w:val="24"/>
          <w:lang w:val="en-US"/>
        </w:rPr>
        <w:t xml:space="preserve"> anak </w:t>
      </w:r>
      <w:r>
        <w:rPr>
          <w:rFonts w:ascii="Times New Roman" w:hAnsi="Times New Roman"/>
          <w:sz w:val="24"/>
          <w:szCs w:val="24"/>
        </w:rPr>
        <w:t>untuk meningkatkan fleksibilita</w:t>
      </w:r>
      <w:r>
        <w:rPr>
          <w:rFonts w:ascii="Times New Roman" w:hAnsi="Times New Roman"/>
          <w:sz w:val="24"/>
          <w:szCs w:val="24"/>
          <w:lang w:val="en-ID"/>
        </w:rPr>
        <w:t>s</w:t>
      </w:r>
      <w:r>
        <w:rPr>
          <w:rFonts w:ascii="Times New Roman" w:hAnsi="Times New Roman"/>
          <w:sz w:val="24"/>
          <w:szCs w:val="24"/>
          <w:lang w:val="en-US"/>
        </w:rPr>
        <w:t xml:space="preserve"> </w:t>
      </w:r>
      <w:r>
        <w:rPr>
          <w:rFonts w:ascii="Times New Roman" w:hAnsi="Times New Roman"/>
          <w:sz w:val="24"/>
          <w:szCs w:val="24"/>
        </w:rPr>
        <w:t xml:space="preserve">di seluruh dunia, disisi lain </w:t>
      </w:r>
      <w:r>
        <w:rPr>
          <w:rFonts w:ascii="Times New Roman" w:hAnsi="Times New Roman"/>
          <w:sz w:val="24"/>
          <w:szCs w:val="24"/>
          <w:lang w:val="en-US"/>
        </w:rPr>
        <w:t>NPA</w:t>
      </w:r>
      <w:r>
        <w:rPr>
          <w:rFonts w:ascii="Times New Roman" w:hAnsi="Times New Roman"/>
          <w:sz w:val="24"/>
          <w:szCs w:val="24"/>
        </w:rPr>
        <w:t xml:space="preserve"> juga telah menjadi wadah bagi para buruh untuk menghindari dampak-dampak buruk yang dihasilkan dari adanya fenomena globalisasi</w:t>
      </w:r>
      <w:r>
        <w:rPr>
          <w:rFonts w:ascii="Times New Roman" w:hAnsi="Times New Roman"/>
          <w:sz w:val="24"/>
          <w:szCs w:val="24"/>
          <w:lang w:val="en-ID"/>
        </w:rPr>
        <w:t>.</w:t>
      </w:r>
      <w:proofErr w:type="gramEnd"/>
    </w:p>
    <w:p w14:paraId="5354D35A" w14:textId="4F5D2B7B" w:rsidR="00E9039F" w:rsidRDefault="00E9039F" w:rsidP="00A715BC">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Kemudian ada pula isi-isi dari </w:t>
      </w:r>
      <w:bookmarkStart w:id="1" w:name="_Hlk43401016"/>
      <w:r>
        <w:rPr>
          <w:rFonts w:ascii="Times New Roman" w:hAnsi="Times New Roman"/>
          <w:i/>
          <w:sz w:val="24"/>
          <w:szCs w:val="24"/>
          <w:lang w:val="en-US"/>
        </w:rPr>
        <w:t xml:space="preserve">National Plan of Action for the Elimination of Child Trafficking (NPAs) </w:t>
      </w:r>
      <w:r>
        <w:rPr>
          <w:rFonts w:ascii="Times New Roman" w:hAnsi="Times New Roman"/>
          <w:sz w:val="24"/>
          <w:szCs w:val="24"/>
          <w:lang w:val="en-US"/>
        </w:rPr>
        <w:t xml:space="preserve">yang meliputi, salah satu tugas yang paling penting adalah untuk mengembangkan definisi kerja perdagangan dalam NPAs yang akan digunakan untuk memandu inisiatif penanggulangan perdagangan di Indonesia.    Tujuan keseluruhan dari NPAs meliputi: untuk menjamin perbaikan dan kemajuan dalam upaya untuk melindungi korban perdagangan manusia terutama perempuan dan anak-anak, serta untuk merumuskan langkah-langkah pencegahan serta hukuman dalam kampanye untuk mencegah dan memerangi perdagangan manusia, terutama perdagangan yang melibatkan perdagangan perempuan dan anak-anak. </w:t>
      </w:r>
      <w:r>
        <w:rPr>
          <w:rFonts w:ascii="Times New Roman" w:hAnsi="Times New Roman"/>
          <w:sz w:val="24"/>
          <w:szCs w:val="24"/>
        </w:rPr>
        <w:t xml:space="preserve">Upaya lainnya untuk </w:t>
      </w:r>
      <w:r>
        <w:rPr>
          <w:rFonts w:ascii="Times New Roman" w:hAnsi="Times New Roman"/>
          <w:sz w:val="24"/>
          <w:szCs w:val="24"/>
          <w:lang w:val="en-US"/>
        </w:rPr>
        <w:t>mendorong pengembangan dan perbaikan dalam hukum yang terkait dengan perdagangan dalam kegiatan, terutama seperti yang melibatkan perempuan dan anak.</w:t>
      </w:r>
      <w:bookmarkEnd w:id="1"/>
    </w:p>
    <w:p w14:paraId="4459FB9A" w14:textId="7D4F7BC5" w:rsidR="00A715BC" w:rsidRDefault="00A715BC" w:rsidP="00A715BC">
      <w:pPr>
        <w:spacing w:after="0" w:line="240" w:lineRule="auto"/>
        <w:ind w:firstLine="720"/>
        <w:jc w:val="both"/>
        <w:rPr>
          <w:rFonts w:ascii="Times New Roman" w:hAnsi="Times New Roman"/>
          <w:sz w:val="24"/>
          <w:szCs w:val="24"/>
          <w:lang w:val="en-US"/>
        </w:rPr>
      </w:pPr>
    </w:p>
    <w:p w14:paraId="6D4C2E66" w14:textId="77777777" w:rsidR="003F7CB9" w:rsidRDefault="003F7CB9" w:rsidP="00A715BC">
      <w:pPr>
        <w:spacing w:after="0" w:line="240" w:lineRule="auto"/>
        <w:ind w:firstLine="720"/>
        <w:jc w:val="both"/>
        <w:rPr>
          <w:rFonts w:ascii="Times New Roman" w:hAnsi="Times New Roman"/>
          <w:sz w:val="24"/>
          <w:szCs w:val="24"/>
          <w:lang w:val="en-US"/>
        </w:rPr>
      </w:pPr>
    </w:p>
    <w:p w14:paraId="1F9F1434" w14:textId="3F741592" w:rsidR="00E9039F" w:rsidRPr="00E9039F" w:rsidRDefault="00E9039F" w:rsidP="00E9039F">
      <w:pPr>
        <w:pStyle w:val="BodyText"/>
        <w:ind w:right="-1"/>
        <w:rPr>
          <w:b/>
          <w:bCs/>
        </w:rPr>
      </w:pPr>
      <w:r>
        <w:rPr>
          <w:b/>
          <w:bCs/>
        </w:rPr>
        <w:lastRenderedPageBreak/>
        <w:t>Landasan Teori dan Konsep</w:t>
      </w:r>
    </w:p>
    <w:p w14:paraId="34D6D792" w14:textId="77777777" w:rsidR="00E9039F" w:rsidRDefault="00E9039F" w:rsidP="00E9039F">
      <w:pPr>
        <w:spacing w:after="0" w:line="240" w:lineRule="auto"/>
        <w:ind w:left="360" w:firstLine="66"/>
        <w:jc w:val="both"/>
        <w:rPr>
          <w:rFonts w:ascii="Times New Roman" w:hAnsi="Times New Roman"/>
          <w:b/>
          <w:bCs/>
          <w:sz w:val="24"/>
          <w:szCs w:val="24"/>
          <w:lang w:val="en-US"/>
        </w:rPr>
      </w:pPr>
      <w:r>
        <w:rPr>
          <w:rFonts w:ascii="Times New Roman" w:hAnsi="Times New Roman"/>
          <w:b/>
          <w:bCs/>
          <w:sz w:val="24"/>
          <w:szCs w:val="24"/>
          <w:lang w:val="en-US"/>
        </w:rPr>
        <w:t xml:space="preserve">1. </w:t>
      </w:r>
      <w:r>
        <w:rPr>
          <w:rFonts w:ascii="Times New Roman" w:hAnsi="Times New Roman"/>
          <w:b/>
          <w:bCs/>
          <w:i/>
          <w:sz w:val="24"/>
          <w:szCs w:val="24"/>
          <w:lang w:val="en-US"/>
        </w:rPr>
        <w:t>Child Trafficking</w:t>
      </w:r>
      <w:r>
        <w:rPr>
          <w:rFonts w:ascii="Times New Roman" w:hAnsi="Times New Roman"/>
          <w:b/>
          <w:bCs/>
          <w:sz w:val="24"/>
          <w:szCs w:val="24"/>
          <w:lang w:val="en-US"/>
        </w:rPr>
        <w:t xml:space="preserve"> </w:t>
      </w:r>
    </w:p>
    <w:p w14:paraId="3118DD39" w14:textId="77777777" w:rsidR="00E9039F" w:rsidRDefault="00E9039F" w:rsidP="00E9039F">
      <w:pPr>
        <w:spacing w:after="0" w:line="240" w:lineRule="auto"/>
        <w:ind w:left="709" w:hanging="217"/>
        <w:jc w:val="both"/>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Cs/>
          <w:sz w:val="24"/>
          <w:szCs w:val="24"/>
        </w:rPr>
        <w:tab/>
      </w:r>
      <w:r>
        <w:rPr>
          <w:rFonts w:ascii="Times New Roman" w:hAnsi="Times New Roman"/>
          <w:bCs/>
          <w:sz w:val="24"/>
          <w:szCs w:val="24"/>
        </w:rPr>
        <w:tab/>
      </w:r>
      <w:proofErr w:type="gramStart"/>
      <w:r>
        <w:rPr>
          <w:rFonts w:ascii="Times New Roman" w:hAnsi="Times New Roman"/>
          <w:bCs/>
          <w:sz w:val="24"/>
          <w:szCs w:val="24"/>
          <w:lang w:val="en-US"/>
        </w:rPr>
        <w:t>Secara umum, trafficking adalah sebuah bentuk perbudakan modern,</w:t>
      </w:r>
      <w:r>
        <w:rPr>
          <w:rFonts w:ascii="Times New Roman" w:hAnsi="Times New Roman"/>
          <w:bCs/>
          <w:sz w:val="24"/>
          <w:szCs w:val="24"/>
        </w:rPr>
        <w:t xml:space="preserve"> </w:t>
      </w:r>
      <w:r>
        <w:rPr>
          <w:rFonts w:ascii="Times New Roman" w:hAnsi="Times New Roman"/>
          <w:bCs/>
          <w:sz w:val="24"/>
          <w:szCs w:val="24"/>
          <w:lang w:val="en-US"/>
        </w:rPr>
        <w:t>terjadi baik dalam tingkat nasional maupun internasional.</w:t>
      </w:r>
      <w:proofErr w:type="gramEnd"/>
      <w:r>
        <w:rPr>
          <w:rFonts w:ascii="Times New Roman" w:hAnsi="Times New Roman"/>
          <w:bCs/>
          <w:sz w:val="24"/>
          <w:szCs w:val="24"/>
          <w:lang w:val="en-US"/>
        </w:rPr>
        <w:t xml:space="preserve"> </w:t>
      </w:r>
      <w:proofErr w:type="gramStart"/>
      <w:r>
        <w:rPr>
          <w:rFonts w:ascii="Times New Roman" w:hAnsi="Times New Roman"/>
          <w:bCs/>
          <w:sz w:val="24"/>
          <w:szCs w:val="24"/>
          <w:lang w:val="en-US"/>
        </w:rPr>
        <w:t>Trafficking berarti perpindahan.</w:t>
      </w:r>
      <w:proofErr w:type="gramEnd"/>
      <w:r>
        <w:rPr>
          <w:rFonts w:ascii="Times New Roman" w:hAnsi="Times New Roman"/>
          <w:bCs/>
          <w:sz w:val="24"/>
          <w:szCs w:val="24"/>
          <w:lang w:val="en-US"/>
        </w:rPr>
        <w:t xml:space="preserve"> </w:t>
      </w:r>
      <w:proofErr w:type="gramStart"/>
      <w:r>
        <w:rPr>
          <w:rFonts w:ascii="Times New Roman" w:hAnsi="Times New Roman"/>
          <w:bCs/>
          <w:sz w:val="24"/>
          <w:szCs w:val="24"/>
          <w:lang w:val="en-US"/>
        </w:rPr>
        <w:t>Jadi, artinya ialah perpindahan atau migrasi dimana calon korban dibawa keluar dari tempat asalnya ke tempat yang berbahaya dan kemudian dikerjapaksakan dan dieksploitasi.</w:t>
      </w:r>
      <w:proofErr w:type="gramEnd"/>
      <w:r>
        <w:rPr>
          <w:rFonts w:ascii="Times New Roman" w:hAnsi="Times New Roman"/>
          <w:bCs/>
          <w:sz w:val="24"/>
          <w:szCs w:val="24"/>
          <w:lang w:val="en-US"/>
        </w:rPr>
        <w:t xml:space="preserve"> </w:t>
      </w:r>
    </w:p>
    <w:p w14:paraId="21EB9DBD" w14:textId="77777777" w:rsidR="00E9039F" w:rsidRDefault="00E9039F" w:rsidP="00E9039F">
      <w:pPr>
        <w:spacing w:after="0" w:line="240" w:lineRule="auto"/>
        <w:ind w:left="720" w:firstLine="720"/>
        <w:jc w:val="both"/>
        <w:rPr>
          <w:rFonts w:ascii="Times New Roman" w:hAnsi="Times New Roman"/>
          <w:bCs/>
          <w:sz w:val="24"/>
          <w:szCs w:val="24"/>
        </w:rPr>
      </w:pPr>
      <w:r>
        <w:rPr>
          <w:rFonts w:ascii="Times New Roman" w:hAnsi="Times New Roman"/>
          <w:bCs/>
          <w:sz w:val="24"/>
          <w:szCs w:val="24"/>
          <w:lang w:val="en-US"/>
        </w:rPr>
        <w:t xml:space="preserve">Adapun definisi dari Perserikatan Bangsa-Bangsa, yang mengatakan bahwa trafficking adalah "perekrutan, pengangkutan, pengiriman, penampungan, atau penerimaan orang dengan </w:t>
      </w:r>
      <w:proofErr w:type="gramStart"/>
      <w:r>
        <w:rPr>
          <w:rFonts w:ascii="Times New Roman" w:hAnsi="Times New Roman"/>
          <w:bCs/>
          <w:sz w:val="24"/>
          <w:szCs w:val="24"/>
          <w:lang w:val="en-US"/>
        </w:rPr>
        <w:t>cara</w:t>
      </w:r>
      <w:proofErr w:type="gramEnd"/>
      <w:r>
        <w:rPr>
          <w:rFonts w:ascii="Times New Roman" w:hAnsi="Times New Roman"/>
          <w:bCs/>
          <w:sz w:val="24"/>
          <w:szCs w:val="24"/>
          <w:lang w:val="en-US"/>
        </w:rPr>
        <w:t xml:space="preserve"> ancaman atau penggunaan kekerasan lainnya, penculikan, pemalsuan, penipuan atau penyalahgunaan kekuasaan atau posisi, pemberian atau penerimaan tunjangan untuk mencapai kesepakatan seseorang yang memiliki kendali atas orang lain untuk tujuan eksploitasi". </w:t>
      </w:r>
      <w:proofErr w:type="gramStart"/>
      <w:r>
        <w:rPr>
          <w:rFonts w:ascii="Times New Roman" w:hAnsi="Times New Roman"/>
          <w:bCs/>
          <w:sz w:val="24"/>
          <w:szCs w:val="24"/>
          <w:lang w:val="en-US"/>
        </w:rPr>
        <w:t>Pada protokol ini secara tegas menyebutkan anak "berarti setiap orang yang berusia dibawah 18tahun".</w:t>
      </w:r>
      <w:proofErr w:type="gramEnd"/>
    </w:p>
    <w:p w14:paraId="670F20D1" w14:textId="77777777" w:rsidR="00E9039F" w:rsidRDefault="00E9039F" w:rsidP="00E9039F">
      <w:pPr>
        <w:spacing w:after="0" w:line="240" w:lineRule="auto"/>
        <w:ind w:left="720" w:firstLine="720"/>
        <w:jc w:val="both"/>
        <w:rPr>
          <w:rFonts w:ascii="Times New Roman" w:hAnsi="Times New Roman"/>
          <w:bCs/>
          <w:sz w:val="24"/>
          <w:szCs w:val="24"/>
        </w:rPr>
      </w:pPr>
      <w:r>
        <w:rPr>
          <w:rFonts w:ascii="Times New Roman" w:hAnsi="Times New Roman"/>
          <w:bCs/>
          <w:sz w:val="24"/>
          <w:szCs w:val="24"/>
          <w:lang w:val="en-US"/>
        </w:rPr>
        <w:t xml:space="preserve">Istilah </w:t>
      </w:r>
      <w:r>
        <w:rPr>
          <w:rFonts w:ascii="Times New Roman" w:hAnsi="Times New Roman"/>
          <w:bCs/>
          <w:i/>
          <w:sz w:val="24"/>
          <w:szCs w:val="24"/>
          <w:lang w:val="en-US"/>
        </w:rPr>
        <w:t>"Child Trafficking"</w:t>
      </w:r>
      <w:r>
        <w:rPr>
          <w:rFonts w:ascii="Times New Roman" w:hAnsi="Times New Roman"/>
          <w:bCs/>
          <w:sz w:val="24"/>
          <w:szCs w:val="24"/>
          <w:lang w:val="en-US"/>
        </w:rPr>
        <w:t xml:space="preserve"> atau perdagangan anak, menurut Undang-Undang Republik Indonesia Nomor 21 Tahun 2007, dapat diartikan sebagai</w:t>
      </w:r>
      <w:r>
        <w:rPr>
          <w:rFonts w:ascii="Times New Roman" w:hAnsi="Times New Roman"/>
          <w:bCs/>
          <w:sz w:val="24"/>
          <w:szCs w:val="24"/>
        </w:rPr>
        <w:t xml:space="preserve">: </w:t>
      </w:r>
      <w:r>
        <w:rPr>
          <w:rFonts w:ascii="Times New Roman" w:hAnsi="Times New Roman"/>
          <w:bCs/>
          <w:sz w:val="24"/>
          <w:szCs w:val="24"/>
          <w:lang w:val="en-US"/>
        </w:rPr>
        <w:t xml:space="preserve">Perdagangan manusia adalah segala tindakan perekrutan, pengangkutan, penampungan, pengiriman seseorang dengan ancaman kekerasan, penculikan, penyekapan, pemalsuan, penipuan, penyalahgunaan kekuasaan atau posisi rentan, penjeratan hutang atau memberi bayaran, sehinggga memperoleh persetujuan oleh orang yang memegagang kendali atas orang lain tersebut, baik yang dilakukan di dalam Negara maupun antar Negara, untuk tujuan eksploitasi atau mengakibatkan orang tereksploitasi. </w:t>
      </w:r>
    </w:p>
    <w:p w14:paraId="4A6AE4DE" w14:textId="77777777" w:rsidR="00E9039F" w:rsidRDefault="00E9039F" w:rsidP="00E9039F">
      <w:pPr>
        <w:spacing w:after="0" w:line="240" w:lineRule="auto"/>
        <w:ind w:left="720" w:firstLine="720"/>
        <w:jc w:val="both"/>
        <w:rPr>
          <w:rFonts w:ascii="Times New Roman" w:hAnsi="Times New Roman"/>
          <w:bCs/>
          <w:sz w:val="24"/>
          <w:szCs w:val="24"/>
        </w:rPr>
      </w:pPr>
      <w:r>
        <w:rPr>
          <w:rFonts w:ascii="Times New Roman" w:hAnsi="Times New Roman"/>
          <w:bCs/>
          <w:sz w:val="24"/>
          <w:szCs w:val="24"/>
          <w:lang w:val="en-US"/>
        </w:rPr>
        <w:t xml:space="preserve">Pada dasarnya, </w:t>
      </w:r>
      <w:r>
        <w:rPr>
          <w:rFonts w:ascii="Times New Roman" w:hAnsi="Times New Roman"/>
          <w:bCs/>
          <w:i/>
          <w:sz w:val="24"/>
          <w:szCs w:val="24"/>
          <w:lang w:val="en-US"/>
        </w:rPr>
        <w:t>Child Trafficking</w:t>
      </w:r>
      <w:r>
        <w:rPr>
          <w:rFonts w:ascii="Times New Roman" w:hAnsi="Times New Roman"/>
          <w:bCs/>
          <w:sz w:val="24"/>
          <w:szCs w:val="24"/>
          <w:lang w:val="en-US"/>
        </w:rPr>
        <w:t xml:space="preserve"> adalah penggunaan anak yang dilibatkan dalam eksploitasi ekonomi maupun seksual dan lain-lain oleh orang dewasa atau pihak ketiga untuk memperoleh keutungan dalam bentuk tunai maupun dalam bentuk yang lain. </w:t>
      </w:r>
    </w:p>
    <w:p w14:paraId="01DAE48E" w14:textId="6C43604D" w:rsidR="00E9039F" w:rsidRDefault="00E9039F" w:rsidP="00E9039F">
      <w:pPr>
        <w:spacing w:after="0" w:line="240" w:lineRule="auto"/>
        <w:ind w:left="720" w:firstLine="720"/>
        <w:jc w:val="both"/>
        <w:rPr>
          <w:rFonts w:ascii="Times New Roman" w:hAnsi="Times New Roman"/>
          <w:bCs/>
          <w:sz w:val="24"/>
          <w:szCs w:val="24"/>
          <w:lang w:val="en-US"/>
        </w:rPr>
      </w:pPr>
      <w:r>
        <w:rPr>
          <w:rFonts w:ascii="Times New Roman" w:hAnsi="Times New Roman"/>
          <w:bCs/>
          <w:sz w:val="24"/>
          <w:szCs w:val="24"/>
          <w:lang w:val="en-US"/>
        </w:rPr>
        <w:t xml:space="preserve">Dalam buku "Perdagangan Anak di Indonesia", menyimpukan: Karena kompleksnya masalah perdagangan anak, maka perlu upaya menggalang kerja </w:t>
      </w:r>
      <w:proofErr w:type="gramStart"/>
      <w:r>
        <w:rPr>
          <w:rFonts w:ascii="Times New Roman" w:hAnsi="Times New Roman"/>
          <w:bCs/>
          <w:sz w:val="24"/>
          <w:szCs w:val="24"/>
          <w:lang w:val="en-US"/>
        </w:rPr>
        <w:t>sama</w:t>
      </w:r>
      <w:proofErr w:type="gramEnd"/>
      <w:r>
        <w:rPr>
          <w:rFonts w:ascii="Times New Roman" w:hAnsi="Times New Roman"/>
          <w:bCs/>
          <w:sz w:val="24"/>
          <w:szCs w:val="24"/>
          <w:lang w:val="en-US"/>
        </w:rPr>
        <w:t xml:space="preserve"> melalui kemitraan yang menjadi satu-satunya cara yang harus dikembangkan di masa depan agar penanganan masalah ini menjadi lebih efektif.</w:t>
      </w:r>
      <w:r w:rsidR="00A715BC" w:rsidRPr="00A715BC">
        <w:rPr>
          <w:rStyle w:val="FootnoteReference"/>
        </w:rPr>
        <w:t xml:space="preserve"> </w:t>
      </w:r>
      <w:r w:rsidR="00A715BC" w:rsidRPr="00A715BC">
        <w:rPr>
          <w:rFonts w:ascii="Times New Roman" w:hAnsi="Times New Roman"/>
          <w:i/>
          <w:iCs/>
          <w:color w:val="4472C4" w:themeColor="accent1"/>
        </w:rPr>
        <w:t>( Irwanto,</w:t>
      </w:r>
      <w:r w:rsidR="003D3310">
        <w:rPr>
          <w:rFonts w:ascii="Times New Roman" w:hAnsi="Times New Roman"/>
          <w:i/>
          <w:iCs/>
          <w:color w:val="4472C4" w:themeColor="accent1"/>
        </w:rPr>
        <w:t xml:space="preserve">2012 </w:t>
      </w:r>
      <w:r w:rsidR="00A715BC" w:rsidRPr="00A715BC">
        <w:rPr>
          <w:rFonts w:ascii="Times New Roman" w:hAnsi="Times New Roman"/>
          <w:i/>
          <w:iCs/>
          <w:color w:val="4472C4" w:themeColor="accent1"/>
        </w:rPr>
        <w:t>)</w:t>
      </w:r>
    </w:p>
    <w:p w14:paraId="457ECF23" w14:textId="77777777" w:rsidR="00E9039F" w:rsidRDefault="00E9039F" w:rsidP="00E9039F">
      <w:pPr>
        <w:spacing w:after="0" w:line="240" w:lineRule="auto"/>
        <w:ind w:left="720" w:firstLine="720"/>
        <w:jc w:val="both"/>
        <w:rPr>
          <w:rFonts w:ascii="Times New Roman" w:hAnsi="Times New Roman"/>
          <w:bCs/>
          <w:sz w:val="24"/>
          <w:szCs w:val="24"/>
        </w:rPr>
      </w:pPr>
    </w:p>
    <w:p w14:paraId="2CDD4A5C" w14:textId="77777777" w:rsidR="00E9039F" w:rsidRDefault="00E9039F" w:rsidP="00E9039F">
      <w:pPr>
        <w:spacing w:after="0" w:line="240" w:lineRule="auto"/>
        <w:ind w:left="720"/>
        <w:jc w:val="both"/>
        <w:rPr>
          <w:rFonts w:ascii="Times New Roman" w:hAnsi="Times New Roman"/>
          <w:b/>
          <w:bCs/>
          <w:sz w:val="24"/>
          <w:szCs w:val="24"/>
          <w:lang w:val="en-US"/>
        </w:rPr>
      </w:pPr>
      <w:r>
        <w:rPr>
          <w:rFonts w:ascii="Times New Roman" w:hAnsi="Times New Roman"/>
          <w:b/>
          <w:bCs/>
          <w:sz w:val="24"/>
          <w:szCs w:val="24"/>
          <w:lang w:val="en-US"/>
        </w:rPr>
        <w:t>Ada beberapa kriteria anak yang beresiko pada "</w:t>
      </w:r>
      <w:r>
        <w:rPr>
          <w:rFonts w:ascii="Times New Roman" w:hAnsi="Times New Roman"/>
          <w:b/>
          <w:bCs/>
          <w:i/>
          <w:sz w:val="24"/>
          <w:szCs w:val="24"/>
          <w:lang w:val="en-US"/>
        </w:rPr>
        <w:t>Child Trafficking</w:t>
      </w:r>
      <w:r>
        <w:rPr>
          <w:rFonts w:ascii="Times New Roman" w:hAnsi="Times New Roman"/>
          <w:b/>
          <w:bCs/>
          <w:sz w:val="24"/>
          <w:szCs w:val="24"/>
          <w:lang w:val="en-US"/>
        </w:rPr>
        <w:t xml:space="preserve">", antara lain: </w:t>
      </w:r>
    </w:p>
    <w:p w14:paraId="407A7155"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Anak yang secara sosial-ekonomi berasal dari keluarga miskin, kelompok marjinal, baik yang tinggal di pedesaan maupun di daerah perkotaan.</w:t>
      </w:r>
    </w:p>
    <w:p w14:paraId="345A8F6A"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Anak putus sekolah</w:t>
      </w:r>
    </w:p>
    <w:p w14:paraId="113C9E91"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Anak korban kekerasan dan pemerkosaan</w:t>
      </w:r>
    </w:p>
    <w:p w14:paraId="5D9BD7F9"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Anak jalanan</w:t>
      </w:r>
    </w:p>
    <w:p w14:paraId="3EB9473F"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 xml:space="preserve">Anak pecandu narkoba </w:t>
      </w:r>
    </w:p>
    <w:p w14:paraId="64EF02EB"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 xml:space="preserve">Anak yatim </w:t>
      </w:r>
    </w:p>
    <w:p w14:paraId="404FD2B4"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 xml:space="preserve">Pengemis atau peminta-minta </w:t>
      </w:r>
    </w:p>
    <w:p w14:paraId="51531B5B"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 xml:space="preserve">Anak korban penculikan </w:t>
      </w:r>
    </w:p>
    <w:p w14:paraId="7C4D5556"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Anak korban bencana alam</w:t>
      </w:r>
    </w:p>
    <w:p w14:paraId="3DCFB7EF" w14:textId="77777777" w:rsidR="00E9039F" w:rsidRDefault="00E9039F" w:rsidP="00E9039F">
      <w:pPr>
        <w:pStyle w:val="ListParagraph"/>
        <w:numPr>
          <w:ilvl w:val="0"/>
          <w:numId w:val="14"/>
        </w:numPr>
        <w:spacing w:after="0" w:line="240" w:lineRule="auto"/>
        <w:contextualSpacing/>
        <w:jc w:val="both"/>
        <w:rPr>
          <w:rFonts w:ascii="Times New Roman" w:hAnsi="Times New Roman"/>
          <w:bCs/>
          <w:sz w:val="24"/>
          <w:szCs w:val="24"/>
          <w:lang w:val="en-US"/>
        </w:rPr>
      </w:pPr>
      <w:r>
        <w:rPr>
          <w:rFonts w:ascii="Times New Roman" w:hAnsi="Times New Roman"/>
          <w:bCs/>
          <w:sz w:val="24"/>
          <w:szCs w:val="24"/>
          <w:lang w:val="en-US"/>
        </w:rPr>
        <w:t>Anak yang berasal dari daerah konflik</w:t>
      </w:r>
    </w:p>
    <w:p w14:paraId="64D010AE" w14:textId="77777777" w:rsidR="00E9039F" w:rsidRDefault="00E9039F" w:rsidP="00E9039F">
      <w:pPr>
        <w:pStyle w:val="ListParagraph"/>
        <w:spacing w:after="0" w:line="240" w:lineRule="auto"/>
        <w:ind w:left="1080"/>
        <w:jc w:val="both"/>
        <w:rPr>
          <w:rFonts w:ascii="Times New Roman" w:hAnsi="Times New Roman"/>
          <w:bCs/>
          <w:sz w:val="24"/>
          <w:szCs w:val="24"/>
          <w:lang w:val="en-US"/>
        </w:rPr>
      </w:pPr>
      <w:r>
        <w:rPr>
          <w:rFonts w:ascii="Times New Roman" w:hAnsi="Times New Roman"/>
          <w:bCs/>
          <w:sz w:val="24"/>
          <w:szCs w:val="24"/>
          <w:lang w:val="en-US"/>
        </w:rPr>
        <w:t xml:space="preserve"> </w:t>
      </w:r>
    </w:p>
    <w:p w14:paraId="1D1CE0A5" w14:textId="77777777" w:rsidR="00E9039F" w:rsidRDefault="00E9039F" w:rsidP="00E9039F">
      <w:pPr>
        <w:tabs>
          <w:tab w:val="left" w:pos="1134"/>
        </w:tabs>
        <w:spacing w:after="0" w:line="240" w:lineRule="auto"/>
        <w:ind w:left="709"/>
        <w:jc w:val="both"/>
        <w:rPr>
          <w:rFonts w:ascii="Times New Roman" w:hAnsi="Times New Roman"/>
          <w:bCs/>
          <w:sz w:val="24"/>
          <w:szCs w:val="24"/>
        </w:rPr>
      </w:pPr>
      <w:bookmarkStart w:id="2" w:name="_Hlk43398682"/>
      <w:r>
        <w:rPr>
          <w:rFonts w:ascii="Times New Roman" w:hAnsi="Times New Roman"/>
          <w:bCs/>
          <w:sz w:val="24"/>
          <w:szCs w:val="24"/>
        </w:rPr>
        <w:lastRenderedPageBreak/>
        <w:tab/>
        <w:t xml:space="preserve">Penyebab yang melatarbelakangi terjadinya </w:t>
      </w:r>
      <w:r>
        <w:rPr>
          <w:rFonts w:ascii="Times New Roman" w:hAnsi="Times New Roman"/>
          <w:bCs/>
          <w:sz w:val="24"/>
          <w:szCs w:val="24"/>
          <w:lang w:val="en-ID"/>
        </w:rPr>
        <w:t xml:space="preserve">perdagangan </w:t>
      </w:r>
      <w:r>
        <w:rPr>
          <w:rFonts w:ascii="Times New Roman" w:hAnsi="Times New Roman"/>
          <w:bCs/>
          <w:sz w:val="24"/>
          <w:szCs w:val="24"/>
        </w:rPr>
        <w:t>anak di Indonesia salah satunya disebabkan oleh faktor ekonomi, permasalahan ini menjadi pemicu utama terjadinya kasus perdagangan anak</w:t>
      </w:r>
      <w:bookmarkEnd w:id="2"/>
      <w:r>
        <w:rPr>
          <w:rFonts w:ascii="Times New Roman" w:hAnsi="Times New Roman"/>
          <w:bCs/>
          <w:sz w:val="24"/>
          <w:szCs w:val="24"/>
        </w:rPr>
        <w:t>. Tanggung jawab yang besar untuk menopang hidup keluarga keperluan yang tidak sedikit sehingga membutuhkan uang yang tidak sedikit pula, terlilit hutang yang sangat besar, dan motif-motif lainnya yang dapat memicu terjadinya</w:t>
      </w:r>
      <w:r>
        <w:rPr>
          <w:rFonts w:ascii="Times New Roman" w:hAnsi="Times New Roman"/>
          <w:bCs/>
          <w:sz w:val="24"/>
          <w:szCs w:val="24"/>
          <w:lang w:val="en-US"/>
        </w:rPr>
        <w:t xml:space="preserve"> </w:t>
      </w:r>
      <w:r>
        <w:rPr>
          <w:rFonts w:ascii="Times New Roman" w:hAnsi="Times New Roman"/>
          <w:bCs/>
          <w:sz w:val="24"/>
          <w:szCs w:val="24"/>
        </w:rPr>
        <w:t>tindakan perdagangan ana</w:t>
      </w:r>
      <w:r>
        <w:rPr>
          <w:rFonts w:ascii="Times New Roman" w:hAnsi="Times New Roman"/>
          <w:bCs/>
          <w:sz w:val="24"/>
          <w:szCs w:val="24"/>
          <w:lang w:val="en-US"/>
        </w:rPr>
        <w:t>k</w:t>
      </w:r>
      <w:r>
        <w:rPr>
          <w:rFonts w:ascii="Times New Roman" w:hAnsi="Times New Roman"/>
          <w:bCs/>
          <w:sz w:val="24"/>
          <w:szCs w:val="24"/>
        </w:rPr>
        <w:t xml:space="preserve">. Faktor ekonomi tersebut menjadi penyebab terjadinya perdagangan manusia yang dilatarbelakangi kemiskinan. </w:t>
      </w:r>
    </w:p>
    <w:p w14:paraId="77E2CFF6" w14:textId="77777777" w:rsidR="00E9039F" w:rsidRDefault="00E9039F" w:rsidP="00E9039F">
      <w:pPr>
        <w:tabs>
          <w:tab w:val="left" w:pos="1134"/>
        </w:tabs>
        <w:spacing w:after="0" w:line="240" w:lineRule="auto"/>
        <w:ind w:left="709"/>
        <w:jc w:val="both"/>
        <w:rPr>
          <w:rFonts w:ascii="Times New Roman" w:hAnsi="Times New Roman"/>
          <w:bCs/>
          <w:sz w:val="24"/>
          <w:szCs w:val="24"/>
        </w:rPr>
      </w:pPr>
      <w:r>
        <w:rPr>
          <w:rFonts w:ascii="Times New Roman" w:hAnsi="Times New Roman"/>
          <w:bCs/>
          <w:sz w:val="24"/>
          <w:szCs w:val="24"/>
        </w:rPr>
        <w:tab/>
        <w:t>Permasalahan ekonomi dan sosial yang dihadapi anak di Indonesia saat ini ditandai dengan ditemukannya anak yang mengalami perlakuan yang salah seperti eksploitasi baik secara ekonomi maupun seksual, tindak kekeraan, diskriminasi, anak yang diperdagangkan, dan penelantaran</w:t>
      </w:r>
      <w:r>
        <w:rPr>
          <w:rFonts w:ascii="Times New Roman" w:hAnsi="Times New Roman"/>
          <w:bCs/>
          <w:sz w:val="24"/>
          <w:szCs w:val="24"/>
          <w:lang w:val="en-US"/>
        </w:rPr>
        <w:t>, serta m</w:t>
      </w:r>
      <w:r>
        <w:rPr>
          <w:rFonts w:ascii="Times New Roman" w:hAnsi="Times New Roman"/>
          <w:bCs/>
          <w:sz w:val="24"/>
          <w:szCs w:val="24"/>
        </w:rPr>
        <w:t xml:space="preserve">asih banyak anak yang belum mendapatkan hak-haknya yang dijamin oleh Undang-Undang. Untuk mewujudkan usaha tersebut dalam hal ini erlu di dukung dari pihak pemerintah sendiri untuk mengawas membimbing, melindungi dan memberikan sanksi yang tegas terhadap orang tua dan pihak-pihak yang melalaikan tanggung jawab terhadap perlindungan anak berdasarkan Undang-Undang Nomor 23 Tahun 2002. </w:t>
      </w:r>
    </w:p>
    <w:p w14:paraId="53510F25" w14:textId="77777777" w:rsidR="00E9039F" w:rsidRDefault="00E9039F" w:rsidP="00E9039F">
      <w:pPr>
        <w:tabs>
          <w:tab w:val="left" w:pos="1134"/>
        </w:tabs>
        <w:spacing w:after="0" w:line="240" w:lineRule="auto"/>
        <w:ind w:left="709"/>
        <w:jc w:val="both"/>
        <w:rPr>
          <w:rFonts w:ascii="Times New Roman" w:hAnsi="Times New Roman"/>
          <w:bCs/>
          <w:sz w:val="24"/>
          <w:szCs w:val="24"/>
          <w:lang w:val="en-ID"/>
        </w:rPr>
      </w:pPr>
      <w:r>
        <w:rPr>
          <w:rFonts w:ascii="Times New Roman" w:hAnsi="Times New Roman"/>
          <w:bCs/>
          <w:sz w:val="24"/>
          <w:szCs w:val="24"/>
        </w:rPr>
        <w:tab/>
      </w:r>
      <w:r>
        <w:rPr>
          <w:rFonts w:ascii="Times New Roman" w:hAnsi="Times New Roman"/>
          <w:bCs/>
          <w:sz w:val="24"/>
          <w:szCs w:val="24"/>
          <w:lang w:val="en-US"/>
        </w:rPr>
        <w:t>K</w:t>
      </w:r>
      <w:r>
        <w:rPr>
          <w:rFonts w:ascii="Times New Roman" w:hAnsi="Times New Roman"/>
          <w:bCs/>
          <w:sz w:val="24"/>
          <w:szCs w:val="24"/>
        </w:rPr>
        <w:t>e</w:t>
      </w:r>
      <w:r>
        <w:rPr>
          <w:rFonts w:ascii="Times New Roman" w:hAnsi="Times New Roman"/>
          <w:bCs/>
          <w:sz w:val="24"/>
          <w:szCs w:val="24"/>
          <w:lang w:val="en-US"/>
        </w:rPr>
        <w:t>b</w:t>
      </w:r>
      <w:r>
        <w:rPr>
          <w:rFonts w:ascii="Times New Roman" w:hAnsi="Times New Roman"/>
          <w:bCs/>
          <w:sz w:val="24"/>
          <w:szCs w:val="24"/>
        </w:rPr>
        <w:t>jakan dan langkah-langkah dari aparat pemerintah yang berwenang</w:t>
      </w:r>
      <w:r>
        <w:rPr>
          <w:rFonts w:ascii="Times New Roman" w:hAnsi="Times New Roman"/>
          <w:bCs/>
          <w:sz w:val="24"/>
          <w:szCs w:val="24"/>
          <w:lang w:val="en-US"/>
        </w:rPr>
        <w:t>,</w:t>
      </w:r>
      <w:r>
        <w:rPr>
          <w:rFonts w:ascii="Times New Roman" w:hAnsi="Times New Roman"/>
          <w:bCs/>
          <w:sz w:val="24"/>
          <w:szCs w:val="24"/>
        </w:rPr>
        <w:t xml:space="preserve"> secara bersama</w:t>
      </w:r>
      <w:r>
        <w:rPr>
          <w:rFonts w:ascii="Times New Roman" w:hAnsi="Times New Roman"/>
          <w:bCs/>
          <w:sz w:val="24"/>
          <w:szCs w:val="24"/>
          <w:lang w:val="en-US"/>
        </w:rPr>
        <w:t>an</w:t>
      </w:r>
      <w:r>
        <w:rPr>
          <w:rFonts w:ascii="Times New Roman" w:hAnsi="Times New Roman"/>
          <w:bCs/>
          <w:sz w:val="24"/>
          <w:szCs w:val="24"/>
        </w:rPr>
        <w:t xml:space="preserve"> mencengah dan menanggulangi hal tersebut serta melakukan tindakan yang mampu menerapkan sanksi hukum yang tegas terhadap mereka yang melalikan tanggung jawab terhadap perlindungan anak, seperti yang terdapat pada Pasal 83 Undang-Undang Nomor 24 tahun 2002 yang berbunyi: </w:t>
      </w:r>
      <w:r>
        <w:rPr>
          <w:rFonts w:ascii="Times New Roman" w:hAnsi="Times New Roman"/>
          <w:bCs/>
          <w:sz w:val="24"/>
          <w:szCs w:val="24"/>
          <w:lang w:val="en-ID"/>
        </w:rPr>
        <w:t>“</w:t>
      </w:r>
      <w:r>
        <w:rPr>
          <w:rFonts w:ascii="Times New Roman" w:hAnsi="Times New Roman"/>
          <w:bCs/>
          <w:sz w:val="24"/>
          <w:szCs w:val="24"/>
        </w:rPr>
        <w:t>setiap orang yang memperdagangkan, menjual atau menculik anak untuk diri sendiri atau untuk dijual. Dipidana dengan pidan penjara paling lama 15 tahun dan paling singkat 3 tahun”. Pada kenyataannya, eksistensi sanksi tersebut belum sepenuhnya dapat memberikan perlindungan terhadap anak yang menjadi korban perdagangan</w:t>
      </w:r>
      <w:r>
        <w:rPr>
          <w:rFonts w:ascii="Times New Roman" w:hAnsi="Times New Roman"/>
          <w:bCs/>
          <w:sz w:val="24"/>
          <w:szCs w:val="24"/>
          <w:lang w:val="en-ID"/>
        </w:rPr>
        <w:t>.</w:t>
      </w:r>
    </w:p>
    <w:p w14:paraId="67BEE52A" w14:textId="77777777" w:rsidR="00E9039F" w:rsidRDefault="00E9039F" w:rsidP="00E9039F">
      <w:pPr>
        <w:tabs>
          <w:tab w:val="left" w:pos="1134"/>
        </w:tabs>
        <w:spacing w:after="0" w:line="240" w:lineRule="auto"/>
        <w:ind w:left="709"/>
        <w:jc w:val="both"/>
        <w:rPr>
          <w:rFonts w:ascii="Times New Roman" w:hAnsi="Times New Roman"/>
          <w:bCs/>
          <w:sz w:val="24"/>
          <w:szCs w:val="24"/>
        </w:rPr>
      </w:pPr>
    </w:p>
    <w:p w14:paraId="216A7D96" w14:textId="77777777" w:rsidR="00E9039F" w:rsidRDefault="00E9039F" w:rsidP="00E9039F">
      <w:pPr>
        <w:pStyle w:val="ListParagraph"/>
        <w:spacing w:after="0" w:line="240" w:lineRule="auto"/>
        <w:ind w:left="567" w:hanging="141"/>
        <w:jc w:val="both"/>
        <w:rPr>
          <w:rFonts w:ascii="Times New Roman" w:hAnsi="Times New Roman"/>
          <w:b/>
          <w:sz w:val="24"/>
          <w:szCs w:val="24"/>
          <w:lang w:val="en-US"/>
        </w:rPr>
      </w:pPr>
      <w:r>
        <w:rPr>
          <w:rFonts w:ascii="Times New Roman" w:hAnsi="Times New Roman"/>
          <w:b/>
          <w:sz w:val="24"/>
          <w:szCs w:val="24"/>
          <w:lang w:val="en-US"/>
        </w:rPr>
        <w:t>2.</w:t>
      </w:r>
      <w:r>
        <w:rPr>
          <w:rFonts w:ascii="Times New Roman" w:hAnsi="Times New Roman"/>
          <w:b/>
          <w:i/>
          <w:sz w:val="24"/>
          <w:szCs w:val="24"/>
          <w:lang w:val="en-US"/>
        </w:rPr>
        <w:t xml:space="preserve"> Organisasi Internasional</w:t>
      </w:r>
    </w:p>
    <w:p w14:paraId="0D60AA9A" w14:textId="1675477A" w:rsidR="00E9039F" w:rsidRDefault="00E9039F" w:rsidP="00E9039F">
      <w:pPr>
        <w:tabs>
          <w:tab w:val="left" w:pos="1418"/>
        </w:tabs>
        <w:spacing w:after="0" w:line="240" w:lineRule="auto"/>
        <w:ind w:left="720" w:hanging="11"/>
        <w:jc w:val="both"/>
        <w:rPr>
          <w:rFonts w:ascii="Times New Roman" w:hAnsi="Times New Roman"/>
          <w:sz w:val="24"/>
          <w:szCs w:val="24"/>
          <w:lang w:val="en-US"/>
        </w:rPr>
      </w:pPr>
      <w:r>
        <w:rPr>
          <w:rFonts w:ascii="Times New Roman" w:hAnsi="Times New Roman"/>
          <w:i/>
          <w:iCs/>
          <w:sz w:val="24"/>
          <w:szCs w:val="24"/>
          <w:lang w:val="en-US"/>
        </w:rPr>
        <w:tab/>
      </w:r>
      <w:r>
        <w:rPr>
          <w:rFonts w:ascii="Times New Roman" w:hAnsi="Times New Roman"/>
          <w:i/>
          <w:iCs/>
          <w:sz w:val="24"/>
          <w:szCs w:val="24"/>
          <w:lang w:val="en-US"/>
        </w:rPr>
        <w:tab/>
        <w:t xml:space="preserve">Organisasi Internasional </w:t>
      </w:r>
      <w:r>
        <w:rPr>
          <w:rFonts w:ascii="Times New Roman" w:hAnsi="Times New Roman"/>
          <w:iCs/>
          <w:sz w:val="24"/>
          <w:szCs w:val="24"/>
          <w:lang w:val="en-US"/>
        </w:rPr>
        <w:t>secara umum merupakan</w:t>
      </w:r>
      <w:r>
        <w:rPr>
          <w:rFonts w:ascii="Times New Roman" w:hAnsi="Times New Roman"/>
          <w:i/>
          <w:iCs/>
          <w:sz w:val="24"/>
          <w:szCs w:val="24"/>
          <w:lang w:val="en-US"/>
        </w:rPr>
        <w:t xml:space="preserve"> </w:t>
      </w:r>
      <w:r>
        <w:rPr>
          <w:rFonts w:ascii="Times New Roman" w:hAnsi="Times New Roman"/>
          <w:sz w:val="24"/>
          <w:szCs w:val="24"/>
          <w:lang w:val="en-US"/>
        </w:rPr>
        <w:t xml:space="preserve">hukum yang di dirikan oleh dua/lebih Negara yang merdeka dan berdaulat, memiliki kepentingan dan tujuan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w:t>
      </w:r>
      <w:proofErr w:type="gramStart"/>
      <w:r>
        <w:rPr>
          <w:rFonts w:ascii="Times New Roman" w:hAnsi="Times New Roman"/>
          <w:iCs/>
          <w:sz w:val="24"/>
          <w:szCs w:val="24"/>
          <w:lang w:val="en-US"/>
        </w:rPr>
        <w:t xml:space="preserve">Manfaat </w:t>
      </w:r>
      <w:r>
        <w:rPr>
          <w:rFonts w:ascii="Times New Roman" w:hAnsi="Times New Roman"/>
          <w:i/>
          <w:sz w:val="24"/>
          <w:szCs w:val="24"/>
          <w:lang w:val="en-US"/>
        </w:rPr>
        <w:t>Organisasi Internasional</w:t>
      </w:r>
      <w:r>
        <w:rPr>
          <w:rFonts w:ascii="Times New Roman" w:hAnsi="Times New Roman"/>
          <w:sz w:val="24"/>
          <w:szCs w:val="24"/>
          <w:lang w:val="en-US"/>
        </w:rPr>
        <w:t xml:space="preserve"> bagi Negara-negara di dunia yaitu untuk meningkatkan kesejahteraan warganya.</w:t>
      </w:r>
      <w:proofErr w:type="gramEnd"/>
      <w:r>
        <w:rPr>
          <w:rFonts w:ascii="Times New Roman" w:hAnsi="Times New Roman"/>
          <w:sz w:val="24"/>
          <w:szCs w:val="24"/>
          <w:lang w:val="en-US"/>
        </w:rPr>
        <w:t> </w:t>
      </w:r>
    </w:p>
    <w:p w14:paraId="507D97E2" w14:textId="77777777" w:rsidR="00E9039F" w:rsidRDefault="00E9039F" w:rsidP="00E9039F">
      <w:pPr>
        <w:spacing w:after="0" w:line="240" w:lineRule="auto"/>
        <w:ind w:left="720" w:hanging="1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Menurut Daniel S. Cheever dan H. Field Haviland Jr, dalam bukunya </w:t>
      </w:r>
      <w:r>
        <w:rPr>
          <w:rFonts w:ascii="Times New Roman" w:hAnsi="Times New Roman"/>
          <w:i/>
          <w:sz w:val="24"/>
          <w:szCs w:val="24"/>
          <w:lang w:val="en-US"/>
        </w:rPr>
        <w:t xml:space="preserve">"Organizing </w:t>
      </w:r>
      <w:proofErr w:type="gramStart"/>
      <w:r>
        <w:rPr>
          <w:rFonts w:ascii="Times New Roman" w:hAnsi="Times New Roman"/>
          <w:i/>
          <w:sz w:val="24"/>
          <w:szCs w:val="24"/>
          <w:lang w:val="en-US"/>
        </w:rPr>
        <w:t>For</w:t>
      </w:r>
      <w:proofErr w:type="gramEnd"/>
      <w:r>
        <w:rPr>
          <w:rFonts w:ascii="Times New Roman" w:hAnsi="Times New Roman"/>
          <w:i/>
          <w:sz w:val="24"/>
          <w:szCs w:val="24"/>
          <w:lang w:val="en-US"/>
        </w:rPr>
        <w:t xml:space="preserve"> Peace: International Organization In World Affairs"</w:t>
      </w:r>
      <w:r>
        <w:rPr>
          <w:rFonts w:ascii="Times New Roman" w:hAnsi="Times New Roman"/>
          <w:sz w:val="24"/>
          <w:szCs w:val="24"/>
          <w:lang w:val="en-US"/>
        </w:rPr>
        <w:t xml:space="preserve"> memberikan definisi secara sederhana mengenai organisasi internasional sebagai: </w:t>
      </w:r>
    </w:p>
    <w:p w14:paraId="7D388CF1" w14:textId="77777777" w:rsidR="00E9039F" w:rsidRDefault="00E9039F" w:rsidP="00E9039F">
      <w:pPr>
        <w:pStyle w:val="ListParagraph"/>
        <w:spacing w:after="0" w:line="240" w:lineRule="auto"/>
        <w:ind w:firstLine="720"/>
        <w:jc w:val="both"/>
        <w:rPr>
          <w:rFonts w:ascii="Times New Roman" w:eastAsiaTheme="minorHAnsi" w:hAnsi="Times New Roman"/>
          <w:i/>
          <w:sz w:val="24"/>
          <w:szCs w:val="24"/>
          <w:lang w:val="en-US"/>
        </w:rPr>
      </w:pPr>
      <w:r>
        <w:rPr>
          <w:rFonts w:ascii="Times New Roman" w:hAnsi="Times New Roman"/>
          <w:i/>
          <w:sz w:val="24"/>
          <w:szCs w:val="24"/>
          <w:lang w:val="en-US"/>
        </w:rPr>
        <w:t>"</w:t>
      </w:r>
      <w:proofErr w:type="gramStart"/>
      <w:r>
        <w:rPr>
          <w:rFonts w:ascii="Times New Roman" w:hAnsi="Times New Roman"/>
          <w:i/>
          <w:sz w:val="24"/>
          <w:szCs w:val="24"/>
          <w:lang w:val="en-US"/>
        </w:rPr>
        <w:t>any</w:t>
      </w:r>
      <w:proofErr w:type="gramEnd"/>
      <w:r>
        <w:rPr>
          <w:rFonts w:ascii="Times New Roman" w:hAnsi="Times New Roman"/>
          <w:i/>
          <w:sz w:val="24"/>
          <w:szCs w:val="24"/>
          <w:lang w:val="en-US"/>
        </w:rPr>
        <w:t xml:space="preserve"> cooperative arrangement instituted amoung states, usually by a basic agreement to perfome some mutually advantageous functions implemented through periodic meetings and staff activities". </w:t>
      </w:r>
    </w:p>
    <w:p w14:paraId="7D840391" w14:textId="7EBC25FE" w:rsidR="00E9039F" w:rsidRDefault="00E9039F" w:rsidP="00E9039F">
      <w:pPr>
        <w:pStyle w:val="ListParagraph"/>
        <w:spacing w:after="0"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(Pengaturan bentuk kerjasama internasional yang melembaga antara negara-negara, umumnya berlandaskan suatu persetujuan dasar untuk melaksanakan fungsi-fungsi yang memberikan manfaat timbal balik melalui pertemuan-pertemuan serta kegiatan-kegiatan staff secara berkala).</w:t>
      </w:r>
      <w:proofErr w:type="gramEnd"/>
    </w:p>
    <w:p w14:paraId="4C89C1FE" w14:textId="77777777" w:rsidR="00E9039F" w:rsidRDefault="00E9039F" w:rsidP="00E9039F">
      <w:pPr>
        <w:spacing w:after="0" w:line="240" w:lineRule="auto"/>
        <w:jc w:val="both"/>
        <w:rPr>
          <w:rFonts w:ascii="Times New Roman" w:hAnsi="Times New Roman"/>
          <w:sz w:val="24"/>
          <w:szCs w:val="24"/>
        </w:rPr>
      </w:pPr>
    </w:p>
    <w:p w14:paraId="5BE411E7" w14:textId="0E33AF38" w:rsidR="00E9039F" w:rsidRPr="00A715BC" w:rsidRDefault="00E9039F" w:rsidP="00E9039F">
      <w:pPr>
        <w:pStyle w:val="ListParagraph"/>
        <w:spacing w:line="240" w:lineRule="auto"/>
        <w:ind w:firstLine="720"/>
        <w:jc w:val="both"/>
        <w:rPr>
          <w:rFonts w:ascii="Times New Roman" w:hAnsi="Times New Roman"/>
          <w:iCs/>
          <w:sz w:val="24"/>
          <w:szCs w:val="24"/>
        </w:rPr>
      </w:pPr>
      <w:r>
        <w:rPr>
          <w:rFonts w:ascii="Times New Roman" w:hAnsi="Times New Roman"/>
          <w:iCs/>
          <w:sz w:val="24"/>
          <w:szCs w:val="24"/>
          <w:lang w:val="en-US"/>
        </w:rPr>
        <w:lastRenderedPageBreak/>
        <w:t>Jadi, Organisasi Internasional, menurut pengertian tersebut, mencakup adanya 3 (tiga) unsur</w:t>
      </w:r>
      <w:proofErr w:type="gramStart"/>
      <w:r>
        <w:rPr>
          <w:rFonts w:ascii="Times New Roman" w:hAnsi="Times New Roman"/>
          <w:iCs/>
          <w:sz w:val="24"/>
          <w:szCs w:val="24"/>
          <w:lang w:val="en-US"/>
        </w:rPr>
        <w:t>, yaitu :</w:t>
      </w:r>
      <w:proofErr w:type="gramEnd"/>
      <w:r w:rsidR="00A715BC" w:rsidRPr="00A715BC">
        <w:rPr>
          <w:rStyle w:val="FootnoteReference"/>
          <w:sz w:val="20"/>
          <w:szCs w:val="20"/>
        </w:rPr>
        <w:t xml:space="preserve"> </w:t>
      </w:r>
      <w:r w:rsidR="00A715BC" w:rsidRPr="00A715BC">
        <w:rPr>
          <w:rFonts w:ascii="Times New Roman" w:hAnsi="Times New Roman"/>
          <w:color w:val="4472C4" w:themeColor="accent1"/>
          <w:sz w:val="24"/>
          <w:szCs w:val="24"/>
        </w:rPr>
        <w:t>( Daniel S. Cheever, dan</w:t>
      </w:r>
      <w:r w:rsidR="00A715BC" w:rsidRPr="00A715BC">
        <w:rPr>
          <w:rFonts w:ascii="Times New Roman" w:hAnsi="Times New Roman"/>
          <w:color w:val="4472C4" w:themeColor="accent1"/>
          <w:sz w:val="24"/>
          <w:szCs w:val="24"/>
          <w:lang w:val="en-US"/>
        </w:rPr>
        <w:t xml:space="preserve"> </w:t>
      </w:r>
      <w:r w:rsidR="00A715BC" w:rsidRPr="00A715BC">
        <w:rPr>
          <w:rFonts w:ascii="Times New Roman" w:hAnsi="Times New Roman"/>
          <w:color w:val="4472C4" w:themeColor="accent1"/>
          <w:sz w:val="24"/>
          <w:szCs w:val="24"/>
        </w:rPr>
        <w:t>H. Field Haviland Jr</w:t>
      </w:r>
      <w:r w:rsidR="003D3310">
        <w:rPr>
          <w:rFonts w:ascii="Times New Roman" w:hAnsi="Times New Roman"/>
          <w:color w:val="4472C4" w:themeColor="accent1"/>
          <w:sz w:val="24"/>
          <w:szCs w:val="24"/>
        </w:rPr>
        <w:t xml:space="preserve"> , 2011</w:t>
      </w:r>
      <w:r w:rsidR="00A715BC" w:rsidRPr="00A715BC">
        <w:rPr>
          <w:rFonts w:ascii="Times New Roman" w:hAnsi="Times New Roman"/>
          <w:color w:val="4472C4" w:themeColor="accent1"/>
          <w:sz w:val="24"/>
          <w:szCs w:val="24"/>
        </w:rPr>
        <w:t>)</w:t>
      </w:r>
    </w:p>
    <w:p w14:paraId="578FA295" w14:textId="77777777" w:rsidR="00E9039F" w:rsidRDefault="00E9039F" w:rsidP="00E9039F">
      <w:pPr>
        <w:pStyle w:val="ListParagraph"/>
        <w:numPr>
          <w:ilvl w:val="0"/>
          <w:numId w:val="15"/>
        </w:numPr>
        <w:spacing w:line="240" w:lineRule="auto"/>
        <w:contextualSpacing/>
        <w:jc w:val="both"/>
        <w:rPr>
          <w:rFonts w:ascii="Times New Roman" w:hAnsi="Times New Roman"/>
          <w:iCs/>
          <w:sz w:val="24"/>
          <w:szCs w:val="24"/>
          <w:lang w:val="en-US"/>
        </w:rPr>
      </w:pPr>
      <w:r>
        <w:rPr>
          <w:rFonts w:ascii="Times New Roman" w:hAnsi="Times New Roman"/>
          <w:iCs/>
          <w:sz w:val="24"/>
          <w:szCs w:val="24"/>
          <w:lang w:val="en-US"/>
        </w:rPr>
        <w:t>Keterlibatan Negara dalam suatu pola kerjasama.</w:t>
      </w:r>
    </w:p>
    <w:p w14:paraId="3C5D1BE6" w14:textId="77777777" w:rsidR="00E9039F" w:rsidRDefault="00E9039F" w:rsidP="00E9039F">
      <w:pPr>
        <w:pStyle w:val="ListParagraph"/>
        <w:numPr>
          <w:ilvl w:val="0"/>
          <w:numId w:val="15"/>
        </w:numPr>
        <w:spacing w:line="240" w:lineRule="auto"/>
        <w:contextualSpacing/>
        <w:jc w:val="both"/>
        <w:rPr>
          <w:rFonts w:ascii="Times New Roman" w:hAnsi="Times New Roman"/>
          <w:iCs/>
          <w:sz w:val="24"/>
          <w:szCs w:val="24"/>
          <w:lang w:val="en-US"/>
        </w:rPr>
      </w:pPr>
      <w:r>
        <w:rPr>
          <w:rFonts w:ascii="Times New Roman" w:hAnsi="Times New Roman"/>
          <w:iCs/>
          <w:sz w:val="24"/>
          <w:szCs w:val="24"/>
          <w:lang w:val="en-US"/>
        </w:rPr>
        <w:t>Adanya pertemuan- pertemuan secara berskala</w:t>
      </w:r>
    </w:p>
    <w:p w14:paraId="5B04245D" w14:textId="77777777" w:rsidR="00E9039F" w:rsidRDefault="00E9039F" w:rsidP="00E9039F">
      <w:pPr>
        <w:pStyle w:val="ListParagraph"/>
        <w:numPr>
          <w:ilvl w:val="0"/>
          <w:numId w:val="15"/>
        </w:numPr>
        <w:spacing w:line="240" w:lineRule="auto"/>
        <w:contextualSpacing/>
        <w:jc w:val="both"/>
        <w:rPr>
          <w:rFonts w:ascii="Times New Roman" w:hAnsi="Times New Roman"/>
          <w:i/>
          <w:iCs/>
          <w:sz w:val="24"/>
          <w:szCs w:val="24"/>
          <w:lang w:val="en-US"/>
        </w:rPr>
      </w:pPr>
      <w:r>
        <w:rPr>
          <w:rFonts w:ascii="Times New Roman" w:hAnsi="Times New Roman"/>
          <w:iCs/>
          <w:sz w:val="24"/>
          <w:szCs w:val="24"/>
          <w:lang w:val="en-US"/>
        </w:rPr>
        <w:t xml:space="preserve">Adanya staf yang bekerja sebagai “pegawai sipil internasional” </w:t>
      </w:r>
      <w:r>
        <w:rPr>
          <w:rFonts w:ascii="Times New Roman" w:hAnsi="Times New Roman"/>
          <w:i/>
          <w:iCs/>
          <w:sz w:val="24"/>
          <w:szCs w:val="24"/>
          <w:lang w:val="en-US"/>
        </w:rPr>
        <w:t>(international civil servant).</w:t>
      </w:r>
    </w:p>
    <w:p w14:paraId="48F3ED82" w14:textId="77777777" w:rsidR="00E9039F" w:rsidRDefault="00E9039F" w:rsidP="00E9039F">
      <w:pPr>
        <w:spacing w:after="120" w:line="240" w:lineRule="auto"/>
        <w:ind w:firstLine="720"/>
        <w:jc w:val="both"/>
        <w:rPr>
          <w:rFonts w:ascii="Times New Roman" w:hAnsi="Times New Roman"/>
          <w:sz w:val="24"/>
          <w:szCs w:val="24"/>
          <w:lang w:val="en-US"/>
        </w:rPr>
      </w:pPr>
      <w:r>
        <w:rPr>
          <w:rFonts w:ascii="Times New Roman" w:hAnsi="Times New Roman"/>
          <w:b/>
          <w:bCs/>
          <w:sz w:val="24"/>
          <w:szCs w:val="24"/>
          <w:lang w:val="en-US"/>
        </w:rPr>
        <w:t>Peran Organisasi Internasional</w:t>
      </w:r>
    </w:p>
    <w:p w14:paraId="50EB7961" w14:textId="77777777" w:rsidR="00E9039F" w:rsidRDefault="00E9039F" w:rsidP="00E9039F">
      <w:pPr>
        <w:shd w:val="clear" w:color="auto" w:fill="FFFFFF"/>
        <w:spacing w:after="0" w:line="240" w:lineRule="auto"/>
        <w:ind w:left="720" w:firstLine="720"/>
        <w:jc w:val="both"/>
        <w:textAlignment w:val="baseline"/>
        <w:rPr>
          <w:rFonts w:ascii="Times New Roman" w:hAnsi="Times New Roman"/>
          <w:sz w:val="24"/>
          <w:szCs w:val="24"/>
        </w:rPr>
      </w:pPr>
      <w:r>
        <w:rPr>
          <w:rFonts w:ascii="Times New Roman" w:hAnsi="Times New Roman"/>
          <w:sz w:val="24"/>
          <w:szCs w:val="24"/>
          <w:lang w:val="en-US"/>
        </w:rPr>
        <w:t xml:space="preserve">Peran umum organisasi internasional antara lain, yaitu: Mewujudkan dan memelihara perdamaian dunia, serta keamanan internasional dengan berbagai variasi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yang dipilih oleh organisasi internasional yang bersangkutan di antara cara dan upaya yang disediakan hukum internasional, serta Mengatur dan meningkatkan kesejahteraan dunia maupun Negara anggota, melalui berbagai cara yang dipilih dan sesuai dengan organisasi internasional yang bersangkutan.</w:t>
      </w:r>
    </w:p>
    <w:p w14:paraId="749C6051" w14:textId="54FF79D8" w:rsidR="00E9039F" w:rsidRDefault="00E9039F" w:rsidP="00E9039F">
      <w:pPr>
        <w:shd w:val="clear" w:color="auto" w:fill="FFFFFF"/>
        <w:spacing w:after="0" w:line="240" w:lineRule="auto"/>
        <w:ind w:left="720" w:firstLine="720"/>
        <w:jc w:val="both"/>
        <w:textAlignment w:val="baseline"/>
        <w:rPr>
          <w:rFonts w:ascii="Times New Roman" w:hAnsi="Times New Roman"/>
          <w:sz w:val="24"/>
          <w:szCs w:val="24"/>
          <w:lang w:val="en-US"/>
        </w:rPr>
      </w:pPr>
      <w:r>
        <w:rPr>
          <w:rFonts w:ascii="Times New Roman" w:hAnsi="Times New Roman"/>
          <w:sz w:val="24"/>
          <w:szCs w:val="24"/>
          <w:lang w:val="en-US"/>
        </w:rPr>
        <w:t>Menurut Daniel S. C</w:t>
      </w:r>
      <w:r w:rsidR="00A46919">
        <w:rPr>
          <w:rFonts w:ascii="Times New Roman" w:hAnsi="Times New Roman"/>
          <w:sz w:val="24"/>
          <w:szCs w:val="24"/>
          <w:lang w:val="en-US"/>
        </w:rPr>
        <w:t>heever dan H. Field Haviland Jr</w:t>
      </w:r>
      <w:r>
        <w:rPr>
          <w:rFonts w:ascii="Times New Roman" w:hAnsi="Times New Roman"/>
          <w:sz w:val="24"/>
          <w:szCs w:val="24"/>
          <w:lang w:val="en-US"/>
        </w:rPr>
        <w:t>, peranan organisasi internasional dibagi menjadi dua kategori, yaitu:</w:t>
      </w:r>
    </w:p>
    <w:p w14:paraId="5C41E77C" w14:textId="77777777" w:rsidR="00A715BC" w:rsidRDefault="00A715BC" w:rsidP="00E9039F">
      <w:pPr>
        <w:shd w:val="clear" w:color="auto" w:fill="FFFFFF"/>
        <w:spacing w:after="0" w:line="240" w:lineRule="auto"/>
        <w:ind w:left="720" w:firstLine="720"/>
        <w:jc w:val="both"/>
        <w:textAlignment w:val="baseline"/>
        <w:rPr>
          <w:rFonts w:ascii="Times New Roman" w:hAnsi="Times New Roman"/>
          <w:sz w:val="24"/>
          <w:szCs w:val="24"/>
          <w:lang w:val="en-US"/>
        </w:rPr>
      </w:pPr>
    </w:p>
    <w:p w14:paraId="2E27FAB7" w14:textId="77777777" w:rsidR="00E9039F" w:rsidRDefault="00E9039F" w:rsidP="00E9039F">
      <w:pPr>
        <w:shd w:val="clear" w:color="auto" w:fill="FFFFFF"/>
        <w:spacing w:after="0" w:line="240" w:lineRule="auto"/>
        <w:ind w:left="993" w:hanging="284"/>
        <w:jc w:val="both"/>
        <w:textAlignment w:val="baseline"/>
        <w:rPr>
          <w:rFonts w:ascii="Times New Roman" w:hAnsi="Times New Roman"/>
          <w:sz w:val="24"/>
          <w:szCs w:val="24"/>
          <w:lang w:val="en-US"/>
        </w:rPr>
      </w:pPr>
      <w:r>
        <w:rPr>
          <w:rFonts w:ascii="Times New Roman" w:hAnsi="Times New Roman"/>
          <w:sz w:val="24"/>
          <w:szCs w:val="24"/>
          <w:lang w:val="en-US"/>
        </w:rPr>
        <w:t xml:space="preserve">1. Sebagai instrumen. </w:t>
      </w:r>
      <w:proofErr w:type="gramStart"/>
      <w:r>
        <w:rPr>
          <w:rFonts w:ascii="Times New Roman" w:hAnsi="Times New Roman"/>
          <w:sz w:val="24"/>
          <w:szCs w:val="24"/>
          <w:lang w:val="en-US"/>
        </w:rPr>
        <w:t>Organisasi internasional digunakan oleh negara-   negara anggotanya untuk mencapai tujuan tertentu berdasarkan tujuan politik luar negerinya.</w:t>
      </w:r>
      <w:proofErr w:type="gramEnd"/>
      <w:r>
        <w:rPr>
          <w:rFonts w:ascii="Times New Roman" w:hAnsi="Times New Roman"/>
          <w:sz w:val="24"/>
          <w:szCs w:val="24"/>
          <w:lang w:val="en-US"/>
        </w:rPr>
        <w:t xml:space="preserve"> </w:t>
      </w:r>
    </w:p>
    <w:p w14:paraId="4EC9F88D" w14:textId="77777777" w:rsidR="00E9039F" w:rsidRDefault="00E9039F" w:rsidP="00E9039F">
      <w:pPr>
        <w:shd w:val="clear" w:color="auto" w:fill="FFFFFF"/>
        <w:spacing w:after="0" w:line="240" w:lineRule="auto"/>
        <w:ind w:left="993" w:hanging="273"/>
        <w:jc w:val="both"/>
        <w:textAlignment w:val="baseline"/>
        <w:rPr>
          <w:rFonts w:ascii="Times New Roman" w:hAnsi="Times New Roman"/>
          <w:sz w:val="24"/>
          <w:szCs w:val="24"/>
          <w:lang w:val="en-US"/>
        </w:rPr>
      </w:pPr>
      <w:r>
        <w:rPr>
          <w:rFonts w:ascii="Times New Roman" w:hAnsi="Times New Roman"/>
          <w:sz w:val="24"/>
          <w:szCs w:val="24"/>
          <w:lang w:val="en-US"/>
        </w:rPr>
        <w:t xml:space="preserve">2. Sebagai arena. </w:t>
      </w:r>
      <w:proofErr w:type="gramStart"/>
      <w:r>
        <w:rPr>
          <w:rFonts w:ascii="Times New Roman" w:hAnsi="Times New Roman"/>
          <w:sz w:val="24"/>
          <w:szCs w:val="24"/>
          <w:lang w:val="en-US"/>
        </w:rPr>
        <w:t>Organisasi internasional merupakan tempat bertemu bagi anggota-anggotanya untuk membicarakan dan membahas masalah-masalah yang dihadapi.</w:t>
      </w:r>
      <w:proofErr w:type="gramEnd"/>
      <w:r>
        <w:rPr>
          <w:rFonts w:ascii="Times New Roman" w:hAnsi="Times New Roman"/>
          <w:sz w:val="24"/>
          <w:szCs w:val="24"/>
          <w:lang w:val="en-US"/>
        </w:rPr>
        <w:t xml:space="preserve"> Tidak jarang organisasi internasional digunakan oleh beberapa negara untuk mengangkat masalah dalam negerinya, ataupun masalah dalam negeri negara lain dengan tujuan untuk mendapat perhatian internasional.</w:t>
      </w:r>
    </w:p>
    <w:p w14:paraId="3050EF3B" w14:textId="77777777" w:rsidR="00E9039F" w:rsidRDefault="00E9039F" w:rsidP="00E9039F">
      <w:pPr>
        <w:pStyle w:val="BodyText"/>
        <w:ind w:right="-1"/>
        <w:rPr>
          <w:rFonts w:eastAsia="Times New Roman"/>
          <w:b/>
          <w:bCs/>
        </w:rPr>
      </w:pPr>
    </w:p>
    <w:p w14:paraId="2BF67331" w14:textId="3F4AD899" w:rsidR="00E9039F" w:rsidRDefault="00B30202" w:rsidP="00E9039F">
      <w:pPr>
        <w:pStyle w:val="BodyText"/>
        <w:ind w:right="-1"/>
        <w:rPr>
          <w:b/>
          <w:bCs/>
        </w:rPr>
      </w:pPr>
      <w:r>
        <w:rPr>
          <w:b/>
          <w:bCs/>
        </w:rPr>
        <w:t>Metode</w:t>
      </w:r>
      <w:r w:rsidR="00E9039F">
        <w:rPr>
          <w:b/>
          <w:bCs/>
        </w:rPr>
        <w:t xml:space="preserve"> Penelitian</w:t>
      </w:r>
    </w:p>
    <w:p w14:paraId="28ADEC17" w14:textId="77777777" w:rsidR="00E9039F" w:rsidRDefault="00E9039F" w:rsidP="00E9039F">
      <w:pPr>
        <w:pStyle w:val="BodyText"/>
        <w:ind w:right="-1" w:firstLine="720"/>
        <w:jc w:val="both"/>
        <w:rPr>
          <w:lang w:val="id-ID"/>
        </w:rPr>
      </w:pPr>
    </w:p>
    <w:p w14:paraId="334702EA" w14:textId="77777777" w:rsidR="00E9039F" w:rsidRDefault="00E9039F" w:rsidP="00E9039F">
      <w:pPr>
        <w:pStyle w:val="BodyText"/>
        <w:ind w:right="-1" w:firstLine="720"/>
        <w:jc w:val="both"/>
      </w:pPr>
      <w:proofErr w:type="gramStart"/>
      <w:r>
        <w:t>Metode Penelitian Jenis Penelitian yang digunakan adalah penelitian deskriptif.</w:t>
      </w:r>
      <w:proofErr w:type="gramEnd"/>
      <w:r>
        <w:t xml:space="preserve"> </w:t>
      </w:r>
      <w:proofErr w:type="gramStart"/>
      <w:r>
        <w:t>Data yang digunakan menggunakan data sekunder.</w:t>
      </w:r>
      <w:proofErr w:type="gramEnd"/>
      <w:r>
        <w:t xml:space="preserve"> </w:t>
      </w:r>
      <w:proofErr w:type="gramStart"/>
      <w:r>
        <w:t>Serta metode pengumpulan data yang digunakan secara komprehensif dalam penelitian ini menggunakan library research.</w:t>
      </w:r>
      <w:proofErr w:type="gramEnd"/>
      <w:r>
        <w:t xml:space="preserve"> Teknik analisis data yang digunakan yaitu dengan </w:t>
      </w:r>
      <w:proofErr w:type="gramStart"/>
      <w:r>
        <w:t>cara</w:t>
      </w:r>
      <w:proofErr w:type="gramEnd"/>
      <w:r>
        <w:t xml:space="preserve"> metode ilustratif yaitu metode yang mengaplikasikan teori pada kondisi faktual. Data yang diperoleh dari studi literatur dan dokumen ini kemudian dianalisis menggunakan teori dan konsep yang saling berkaitan satu </w:t>
      </w:r>
      <w:proofErr w:type="gramStart"/>
      <w:r>
        <w:t>sama</w:t>
      </w:r>
      <w:proofErr w:type="gramEnd"/>
      <w:r>
        <w:t xml:space="preserve"> lain dengan obyek yang akan diteliti.</w:t>
      </w:r>
    </w:p>
    <w:p w14:paraId="464790F4" w14:textId="77777777" w:rsidR="00E9039F" w:rsidRDefault="00E9039F" w:rsidP="00E9039F">
      <w:pPr>
        <w:pStyle w:val="BodyText"/>
        <w:ind w:right="-1" w:firstLine="720"/>
        <w:jc w:val="both"/>
      </w:pPr>
    </w:p>
    <w:p w14:paraId="4290BCD7" w14:textId="77777777" w:rsidR="00E9039F" w:rsidRDefault="00E9039F" w:rsidP="00E9039F">
      <w:pPr>
        <w:pStyle w:val="BodyText"/>
        <w:ind w:right="-1"/>
        <w:jc w:val="both"/>
        <w:rPr>
          <w:b/>
          <w:lang w:val="en-ID"/>
        </w:rPr>
      </w:pPr>
      <w:r>
        <w:rPr>
          <w:b/>
          <w:lang w:val="en-ID"/>
        </w:rPr>
        <w:t>Hasil Penelitian</w:t>
      </w:r>
      <w:bookmarkStart w:id="3" w:name="_GoBack"/>
      <w:bookmarkEnd w:id="3"/>
    </w:p>
    <w:p w14:paraId="0D943DF1" w14:textId="49065897" w:rsidR="00E9039F" w:rsidRPr="00E9039F" w:rsidRDefault="00E9039F" w:rsidP="00E9039F">
      <w:pPr>
        <w:pStyle w:val="ListParagraph"/>
        <w:spacing w:before="240" w:line="240" w:lineRule="auto"/>
        <w:ind w:left="142" w:right="-143" w:firstLine="567"/>
        <w:jc w:val="both"/>
        <w:rPr>
          <w:rFonts w:ascii="Times New Roman" w:hAnsi="Times New Roman"/>
          <w:b/>
          <w:bCs/>
          <w:sz w:val="24"/>
          <w:szCs w:val="24"/>
        </w:rPr>
      </w:pPr>
      <w:r>
        <w:rPr>
          <w:rFonts w:ascii="Times New Roman" w:hAnsi="Times New Roman"/>
          <w:sz w:val="24"/>
          <w:szCs w:val="24"/>
        </w:rPr>
        <w:t xml:space="preserve">Dalam mencapai visi dan misinya di NTB, UNICEF memiliki beragam program kerja area dalam menangani berbagai permasalahan anak-anak di NTB.  </w:t>
      </w:r>
      <w:r>
        <w:rPr>
          <w:rFonts w:ascii="Times New Roman" w:hAnsi="Times New Roman"/>
          <w:i/>
          <w:iCs/>
          <w:sz w:val="24"/>
          <w:szCs w:val="24"/>
        </w:rPr>
        <w:t>Child Survival Growth and Development (Pertumbuhan dan Perkembangan Ketahanan Anak), Protective and Learning Environment (Lingkungan Perlindungan dan Pembelajaran), Adolescent Empowerment (Pemberdayaan Remaja) dan Evidence Based Policy Influencing and Advocacy).</w:t>
      </w:r>
      <w:r>
        <w:rPr>
          <w:rFonts w:ascii="Times New Roman" w:hAnsi="Times New Roman"/>
          <w:sz w:val="24"/>
          <w:szCs w:val="24"/>
        </w:rPr>
        <w:t xml:space="preserve"> Secara umum, program-program UNICEF hampir sama </w:t>
      </w:r>
      <w:r>
        <w:rPr>
          <w:rFonts w:ascii="Times New Roman" w:hAnsi="Times New Roman"/>
          <w:sz w:val="24"/>
          <w:szCs w:val="24"/>
        </w:rPr>
        <w:lastRenderedPageBreak/>
        <w:t>dengan program yang dilakukan di berbagai negara, namun program disesuaikan dengan kebutuhan yang menjadi permasalahan di sebuah negara. Seperti halnya India yang pada 14 September 2012 mengeluarkan Country Programme Action Plan dalam rentan waktu selama lima tahun yang dijadikan sebagai program UNICEF bekerjasama dengan pemerintah Lombok Barat dalam menangani permasalahan anak-anak di NTB khususnya Lombok Barat</w:t>
      </w:r>
      <w:r>
        <w:rPr>
          <w:rFonts w:ascii="Times New Roman" w:hAnsi="Times New Roman"/>
          <w:sz w:val="24"/>
          <w:szCs w:val="24"/>
          <w:lang w:val="en-ID"/>
        </w:rPr>
        <w:t>. Program 4A oleh NPA sudah terapkan secara keseluruhan sudah cukup berhasil, 4A yang di maksud adalah:</w:t>
      </w:r>
      <w:r>
        <w:rPr>
          <w:rFonts w:ascii="Times New Roman" w:hAnsi="Times New Roman"/>
          <w:b/>
          <w:bCs/>
          <w:sz w:val="24"/>
          <w:szCs w:val="24"/>
          <w:lang w:val="en-ID"/>
        </w:rPr>
        <w:t xml:space="preserve"> </w:t>
      </w:r>
    </w:p>
    <w:p w14:paraId="5AD4B257" w14:textId="5C955734" w:rsidR="00E9039F" w:rsidRPr="00E9039F" w:rsidRDefault="00E9039F" w:rsidP="00E9039F">
      <w:pPr>
        <w:pStyle w:val="ListParagraph"/>
        <w:spacing w:before="240" w:line="240" w:lineRule="auto"/>
        <w:ind w:left="142" w:right="-143"/>
        <w:jc w:val="both"/>
        <w:rPr>
          <w:rFonts w:ascii="Times New Roman" w:hAnsi="Times New Roman"/>
          <w:b/>
          <w:bCs/>
          <w:sz w:val="24"/>
          <w:szCs w:val="24"/>
        </w:rPr>
      </w:pPr>
      <w:r>
        <w:rPr>
          <w:rFonts w:ascii="Times New Roman" w:hAnsi="Times New Roman"/>
          <w:b/>
          <w:bCs/>
          <w:sz w:val="24"/>
          <w:szCs w:val="24"/>
        </w:rPr>
        <w:t>A . Action</w:t>
      </w:r>
    </w:p>
    <w:p w14:paraId="72A0F493" w14:textId="7DA2182A" w:rsidR="00E9039F" w:rsidRPr="00E9039F" w:rsidRDefault="00E9039F" w:rsidP="00E9039F">
      <w:pPr>
        <w:pStyle w:val="ListParagraph"/>
        <w:spacing w:before="240" w:line="240" w:lineRule="auto"/>
        <w:ind w:left="142" w:right="-285" w:firstLine="425"/>
        <w:jc w:val="both"/>
        <w:rPr>
          <w:rFonts w:ascii="Times New Roman" w:hAnsi="Times New Roman"/>
          <w:sz w:val="24"/>
          <w:szCs w:val="24"/>
          <w:lang w:val="en-US"/>
        </w:rPr>
      </w:pPr>
      <w:r>
        <w:rPr>
          <w:rFonts w:ascii="Times New Roman" w:hAnsi="Times New Roman"/>
          <w:sz w:val="24"/>
          <w:szCs w:val="24"/>
        </w:rPr>
        <w:tab/>
        <w:t>Dengan bergerak dan menampung anak anak korban trafficking Bekerja sama dengan pemerintah Lombok Barat NPA membuat sebuah Gerakan agar para korban trafficking tidak merasakan trauma mendalam dan menjadi fa</w:t>
      </w:r>
      <w:r>
        <w:rPr>
          <w:rFonts w:ascii="Times New Roman" w:hAnsi="Times New Roman"/>
          <w:sz w:val="24"/>
          <w:szCs w:val="24"/>
          <w:lang w:val="en-US"/>
        </w:rPr>
        <w:t>k</w:t>
      </w:r>
      <w:r>
        <w:rPr>
          <w:rFonts w:ascii="Times New Roman" w:hAnsi="Times New Roman"/>
          <w:sz w:val="24"/>
          <w:szCs w:val="24"/>
        </w:rPr>
        <w:t>tor penghambat untuk melanjutkan Pendidikan.</w:t>
      </w:r>
      <w:r>
        <w:rPr>
          <w:rFonts w:ascii="Times New Roman" w:hAnsi="Times New Roman"/>
          <w:sz w:val="24"/>
          <w:szCs w:val="24"/>
          <w:lang w:val="en-US"/>
        </w:rPr>
        <w:t xml:space="preserve"> Dengan bantuan LSM setempat Langkah awal program NPA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mengubah mindset masyarakat agar lebih aware akan tanda tanda adanya</w:t>
      </w:r>
      <w:r>
        <w:rPr>
          <w:rFonts w:ascii="Times New Roman" w:hAnsi="Times New Roman"/>
          <w:i/>
          <w:iCs/>
          <w:sz w:val="24"/>
          <w:szCs w:val="24"/>
          <w:lang w:val="en-US"/>
        </w:rPr>
        <w:t xml:space="preserve"> trafficking</w:t>
      </w:r>
      <w:r>
        <w:rPr>
          <w:rFonts w:ascii="Times New Roman" w:hAnsi="Times New Roman"/>
          <w:sz w:val="24"/>
          <w:szCs w:val="24"/>
          <w:lang w:val="en-US"/>
        </w:rPr>
        <w:t xml:space="preserve"> di lingkungan sekitar dengan adanya sosialisasi dan penataran yang di lakukan</w:t>
      </w:r>
      <w:r>
        <w:rPr>
          <w:rFonts w:ascii="Times New Roman" w:hAnsi="Times New Roman"/>
          <w:i/>
          <w:iCs/>
          <w:sz w:val="24"/>
          <w:szCs w:val="24"/>
          <w:lang w:val="en-US"/>
        </w:rPr>
        <w:t xml:space="preserve"> UNICEF</w:t>
      </w:r>
      <w:r>
        <w:rPr>
          <w:rFonts w:ascii="Times New Roman" w:hAnsi="Times New Roman"/>
          <w:sz w:val="24"/>
          <w:szCs w:val="24"/>
          <w:lang w:val="en-US"/>
        </w:rPr>
        <w:t xml:space="preserve">. </w:t>
      </w:r>
    </w:p>
    <w:p w14:paraId="0720F107" w14:textId="2300F7E9" w:rsidR="00E9039F" w:rsidRPr="00E9039F" w:rsidRDefault="00E9039F" w:rsidP="00E9039F">
      <w:pPr>
        <w:pStyle w:val="ListParagraph"/>
        <w:spacing w:before="240" w:line="240" w:lineRule="auto"/>
        <w:ind w:left="142" w:right="-143"/>
        <w:jc w:val="both"/>
        <w:rPr>
          <w:rFonts w:ascii="Times New Roman" w:hAnsi="Times New Roman"/>
          <w:b/>
          <w:bCs/>
          <w:sz w:val="24"/>
          <w:szCs w:val="24"/>
        </w:rPr>
      </w:pPr>
      <w:r>
        <w:rPr>
          <w:rFonts w:ascii="Times New Roman" w:hAnsi="Times New Roman"/>
          <w:b/>
          <w:bCs/>
          <w:sz w:val="24"/>
          <w:szCs w:val="24"/>
        </w:rPr>
        <w:t xml:space="preserve">B. Attitude </w:t>
      </w:r>
    </w:p>
    <w:p w14:paraId="3256B600" w14:textId="5E2D25C6" w:rsidR="00E9039F" w:rsidRPr="00E9039F" w:rsidRDefault="00E9039F" w:rsidP="00E9039F">
      <w:pPr>
        <w:pStyle w:val="ListParagraph"/>
        <w:spacing w:before="240" w:line="240" w:lineRule="auto"/>
        <w:ind w:left="142" w:right="-143" w:firstLine="567"/>
        <w:jc w:val="both"/>
        <w:rPr>
          <w:rFonts w:ascii="Times New Roman" w:hAnsi="Times New Roman"/>
          <w:sz w:val="24"/>
          <w:szCs w:val="24"/>
          <w:lang w:val="en-US"/>
        </w:rPr>
      </w:pPr>
      <w:r>
        <w:rPr>
          <w:rFonts w:ascii="Times New Roman" w:hAnsi="Times New Roman"/>
          <w:sz w:val="24"/>
          <w:szCs w:val="24"/>
        </w:rPr>
        <w:tab/>
        <w:t>Dengan melakukan pendidikan budi pekerti kepada anak anak termasuk para korban trafficking, agar menjadikan tiap pribadi lebih baik dan dapat menentukan mana yang tidak bisa di lakukan, ini sangat penting mengingat tingkat pendidikan tidak menjamin attitude yang baik untuk tiap tiap pribadi.</w:t>
      </w:r>
      <w:r>
        <w:rPr>
          <w:rFonts w:ascii="Times New Roman" w:hAnsi="Times New Roman"/>
          <w:sz w:val="24"/>
          <w:szCs w:val="24"/>
          <w:lang w:val="en-US"/>
        </w:rPr>
        <w:t xml:space="preserve"> Program ini di terapkan di sekolah atau di tempat tempat Pendidikan dengan aktor para guru di </w:t>
      </w:r>
      <w:proofErr w:type="gramStart"/>
      <w:r>
        <w:rPr>
          <w:rFonts w:ascii="Times New Roman" w:hAnsi="Times New Roman"/>
          <w:sz w:val="24"/>
          <w:szCs w:val="24"/>
          <w:lang w:val="en-US"/>
        </w:rPr>
        <w:t>bantu</w:t>
      </w:r>
      <w:proofErr w:type="gramEnd"/>
      <w:r>
        <w:rPr>
          <w:rFonts w:ascii="Times New Roman" w:hAnsi="Times New Roman"/>
          <w:sz w:val="24"/>
          <w:szCs w:val="24"/>
          <w:lang w:val="en-US"/>
        </w:rPr>
        <w:t xml:space="preserve"> orang tua dalam mengajarkan pendidikan budi pekerti. Dengan program ini, </w:t>
      </w:r>
      <w:proofErr w:type="gramStart"/>
      <w:r>
        <w:rPr>
          <w:rFonts w:ascii="Times New Roman" w:hAnsi="Times New Roman"/>
          <w:sz w:val="24"/>
          <w:szCs w:val="24"/>
          <w:lang w:val="en-US"/>
        </w:rPr>
        <w:t>Mental</w:t>
      </w:r>
      <w:proofErr w:type="gramEnd"/>
      <w:r>
        <w:rPr>
          <w:rFonts w:ascii="Times New Roman" w:hAnsi="Times New Roman"/>
          <w:sz w:val="24"/>
          <w:szCs w:val="24"/>
          <w:lang w:val="en-US"/>
        </w:rPr>
        <w:t xml:space="preserve"> anak anak di harapkan terbentuk sejak dini dan dapat di terima dengan baik oleh lingkungan sekitar.</w:t>
      </w:r>
    </w:p>
    <w:p w14:paraId="28E8C2A7" w14:textId="39B74198" w:rsidR="00E9039F" w:rsidRPr="00E9039F" w:rsidRDefault="00E9039F" w:rsidP="00E9039F">
      <w:pPr>
        <w:pStyle w:val="ListParagraph"/>
        <w:spacing w:before="240" w:line="240" w:lineRule="auto"/>
        <w:ind w:left="142" w:right="-143"/>
        <w:jc w:val="both"/>
        <w:rPr>
          <w:rFonts w:ascii="Times New Roman" w:hAnsi="Times New Roman"/>
          <w:b/>
          <w:bCs/>
          <w:sz w:val="24"/>
          <w:szCs w:val="24"/>
        </w:rPr>
      </w:pPr>
      <w:r>
        <w:rPr>
          <w:rFonts w:ascii="Times New Roman" w:hAnsi="Times New Roman"/>
          <w:b/>
          <w:bCs/>
          <w:sz w:val="24"/>
          <w:szCs w:val="24"/>
        </w:rPr>
        <w:t>C. Agreement</w:t>
      </w:r>
    </w:p>
    <w:p w14:paraId="49FAABF6" w14:textId="6A4DCCB8" w:rsidR="00E9039F" w:rsidRPr="00E9039F" w:rsidRDefault="00E9039F" w:rsidP="00E9039F">
      <w:pPr>
        <w:pStyle w:val="ListParagraph"/>
        <w:spacing w:before="240" w:line="240" w:lineRule="auto"/>
        <w:ind w:left="142" w:right="-143" w:firstLine="142"/>
        <w:jc w:val="both"/>
        <w:rPr>
          <w:rFonts w:ascii="Times New Roman" w:hAnsi="Times New Roman"/>
          <w:sz w:val="24"/>
          <w:szCs w:val="24"/>
          <w:lang w:val="en-US"/>
        </w:rPr>
      </w:pPr>
      <w:r>
        <w:rPr>
          <w:rFonts w:ascii="Times New Roman" w:hAnsi="Times New Roman"/>
          <w:b/>
          <w:bCs/>
          <w:sz w:val="24"/>
          <w:szCs w:val="24"/>
        </w:rPr>
        <w:t xml:space="preserve">     </w:t>
      </w:r>
      <w:r>
        <w:rPr>
          <w:rFonts w:ascii="Times New Roman" w:hAnsi="Times New Roman"/>
          <w:sz w:val="24"/>
          <w:szCs w:val="24"/>
        </w:rPr>
        <w:t xml:space="preserve">Dengan melakukan kerjasama dengan pemerintah Lombok Barat dalam menangani perdagangan anak, maka NPA membuat kesepakatan </w:t>
      </w:r>
      <w:r>
        <w:rPr>
          <w:rFonts w:ascii="Times New Roman" w:hAnsi="Times New Roman"/>
          <w:sz w:val="24"/>
          <w:szCs w:val="24"/>
          <w:lang w:val="en-US"/>
        </w:rPr>
        <w:t xml:space="preserve">bahwa </w:t>
      </w:r>
      <w:r>
        <w:rPr>
          <w:rFonts w:ascii="Times New Roman" w:hAnsi="Times New Roman"/>
          <w:sz w:val="24"/>
          <w:szCs w:val="24"/>
        </w:rPr>
        <w:t>anak anak korban trafficking akan langsung menjadi prioritas dan di tempatkan pada 1 wadah agar mendapatkan arahan yang menjadikan motivasi</w:t>
      </w:r>
      <w:r>
        <w:rPr>
          <w:rFonts w:ascii="Times New Roman" w:hAnsi="Times New Roman"/>
          <w:sz w:val="24"/>
          <w:szCs w:val="24"/>
          <w:lang w:val="en-US"/>
        </w:rPr>
        <w:t xml:space="preserve"> bagi masyarakandan pemerintah sendiri</w:t>
      </w:r>
      <w:r>
        <w:rPr>
          <w:rFonts w:ascii="Times New Roman" w:hAnsi="Times New Roman"/>
          <w:sz w:val="24"/>
          <w:szCs w:val="24"/>
        </w:rPr>
        <w:t xml:space="preserve">. </w:t>
      </w:r>
      <w:r>
        <w:rPr>
          <w:rFonts w:ascii="Times New Roman" w:hAnsi="Times New Roman"/>
          <w:sz w:val="24"/>
          <w:szCs w:val="24"/>
          <w:lang w:val="en-US"/>
        </w:rPr>
        <w:t>Dengan adanya</w:t>
      </w:r>
      <w:r>
        <w:rPr>
          <w:rFonts w:ascii="Times New Roman" w:hAnsi="Times New Roman"/>
          <w:i/>
          <w:iCs/>
          <w:sz w:val="24"/>
          <w:szCs w:val="24"/>
          <w:lang w:val="en-US"/>
        </w:rPr>
        <w:t xml:space="preserve"> aggrement </w:t>
      </w:r>
      <w:r>
        <w:rPr>
          <w:rFonts w:ascii="Times New Roman" w:hAnsi="Times New Roman"/>
          <w:sz w:val="24"/>
          <w:szCs w:val="24"/>
          <w:lang w:val="en-US"/>
        </w:rPr>
        <w:t>di harapkan pemerintah dapat dengan total meminimalisir trafficking di Lombok Barat dengan harapan bisa di terapkan di berbagai wilayah di Indonesia tidak hanya di Lombok Barat.</w:t>
      </w:r>
    </w:p>
    <w:p w14:paraId="176EEBAA" w14:textId="4060BA7E" w:rsidR="00E9039F" w:rsidRPr="00E9039F" w:rsidRDefault="00E9039F" w:rsidP="00E9039F">
      <w:pPr>
        <w:pStyle w:val="ListParagraph"/>
        <w:spacing w:before="240" w:line="240" w:lineRule="auto"/>
        <w:ind w:left="142" w:right="-143"/>
        <w:jc w:val="both"/>
        <w:rPr>
          <w:rFonts w:ascii="Times New Roman" w:hAnsi="Times New Roman"/>
          <w:b/>
          <w:bCs/>
          <w:sz w:val="24"/>
          <w:szCs w:val="24"/>
        </w:rPr>
      </w:pPr>
      <w:r>
        <w:rPr>
          <w:rFonts w:ascii="Times New Roman" w:hAnsi="Times New Roman"/>
          <w:b/>
          <w:bCs/>
          <w:sz w:val="24"/>
          <w:szCs w:val="24"/>
        </w:rPr>
        <w:t>D. Ambience</w:t>
      </w:r>
    </w:p>
    <w:p w14:paraId="15538891" w14:textId="77777777" w:rsidR="00E9039F" w:rsidRDefault="00E9039F" w:rsidP="00E9039F">
      <w:pPr>
        <w:pStyle w:val="ListParagraph"/>
        <w:spacing w:before="240" w:line="240" w:lineRule="auto"/>
        <w:ind w:left="142" w:right="-143" w:firstLine="425"/>
        <w:jc w:val="both"/>
        <w:rPr>
          <w:rFonts w:ascii="Times New Roman" w:hAnsi="Times New Roman"/>
          <w:sz w:val="24"/>
          <w:szCs w:val="24"/>
          <w:lang w:val="en-US"/>
        </w:rPr>
      </w:pPr>
      <w:r>
        <w:rPr>
          <w:rFonts w:ascii="Times New Roman" w:hAnsi="Times New Roman"/>
          <w:b/>
          <w:bCs/>
          <w:sz w:val="24"/>
          <w:szCs w:val="24"/>
        </w:rPr>
        <w:t xml:space="preserve"> </w:t>
      </w:r>
      <w:r>
        <w:rPr>
          <w:rFonts w:ascii="Times New Roman" w:hAnsi="Times New Roman"/>
          <w:sz w:val="24"/>
          <w:szCs w:val="24"/>
        </w:rPr>
        <w:t>Penuh ambisi merupakan salah satu faktor terbentuk nya NPA yang menjadi dasar untuk mengawasi korban korban trafficking agar tidak lagi menjadi sasaran para oknum yang tidak bertanggung jawab.</w:t>
      </w:r>
      <w:r>
        <w:rPr>
          <w:rFonts w:ascii="Times New Roman" w:hAnsi="Times New Roman"/>
          <w:sz w:val="24"/>
          <w:szCs w:val="24"/>
          <w:lang w:val="en-US"/>
        </w:rPr>
        <w:t xml:space="preserve"> </w:t>
      </w:r>
      <w:proofErr w:type="gramStart"/>
      <w:r>
        <w:rPr>
          <w:rFonts w:ascii="Times New Roman" w:hAnsi="Times New Roman"/>
          <w:sz w:val="24"/>
          <w:szCs w:val="24"/>
          <w:lang w:val="en-US"/>
        </w:rPr>
        <w:t>Ambisi yang di dukung dengan program program sebelumnya di harapkan dapat meningkatkan efektifitas dalam menanggulangi trafficking khususnya pada anak.</w:t>
      </w:r>
      <w:proofErr w:type="gramEnd"/>
      <w:r>
        <w:rPr>
          <w:rFonts w:ascii="Times New Roman" w:hAnsi="Times New Roman"/>
          <w:sz w:val="24"/>
          <w:szCs w:val="24"/>
          <w:lang w:val="en-US"/>
        </w:rPr>
        <w:t xml:space="preserve"> Dengan dukungan pemerintah Lombok Barat pula membuat UNICEF optimis bahwa program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berhasil. </w:t>
      </w:r>
    </w:p>
    <w:p w14:paraId="40AAD1CE" w14:textId="77777777" w:rsidR="00E9039F" w:rsidRDefault="00E9039F" w:rsidP="00E9039F">
      <w:pPr>
        <w:tabs>
          <w:tab w:val="left" w:pos="142"/>
        </w:tabs>
        <w:spacing w:before="240" w:line="240" w:lineRule="auto"/>
        <w:ind w:left="142" w:firstLine="425"/>
        <w:jc w:val="both"/>
        <w:rPr>
          <w:rFonts w:ascii="Times New Roman" w:hAnsi="Times New Roman"/>
          <w:sz w:val="24"/>
          <w:szCs w:val="24"/>
          <w:lang w:val="en-ID"/>
        </w:rPr>
      </w:pPr>
      <w:r>
        <w:rPr>
          <w:rFonts w:ascii="Times New Roman" w:hAnsi="Times New Roman"/>
          <w:sz w:val="24"/>
          <w:szCs w:val="24"/>
          <w:lang w:val="en-ID"/>
        </w:rPr>
        <w:t>Namun masih terdapat beberapa hambatan untuk penerapan program tersebut yaitu:</w:t>
      </w:r>
    </w:p>
    <w:p w14:paraId="743FAF56" w14:textId="77777777" w:rsidR="00E9039F" w:rsidRDefault="00E9039F" w:rsidP="00E9039F">
      <w:pPr>
        <w:pStyle w:val="ListParagraph"/>
        <w:numPr>
          <w:ilvl w:val="0"/>
          <w:numId w:val="16"/>
        </w:numPr>
        <w:spacing w:before="240" w:line="240" w:lineRule="auto"/>
        <w:contextualSpacing/>
        <w:jc w:val="both"/>
        <w:rPr>
          <w:rFonts w:ascii="Times New Roman" w:hAnsi="Times New Roman"/>
          <w:sz w:val="24"/>
          <w:szCs w:val="24"/>
          <w:lang w:val="en-ID"/>
        </w:rPr>
      </w:pPr>
      <w:r>
        <w:rPr>
          <w:rFonts w:ascii="Times New Roman" w:hAnsi="Times New Roman"/>
          <w:sz w:val="24"/>
          <w:szCs w:val="24"/>
          <w:lang w:val="en-ID"/>
        </w:rPr>
        <w:lastRenderedPageBreak/>
        <w:t xml:space="preserve">Kurangnya pemahaman masyarakat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bahaya human trafficking.</w:t>
      </w:r>
    </w:p>
    <w:p w14:paraId="4A367ED6" w14:textId="77777777" w:rsidR="00E9039F" w:rsidRDefault="00E9039F" w:rsidP="00E9039F">
      <w:pPr>
        <w:pStyle w:val="ListParagraph"/>
        <w:numPr>
          <w:ilvl w:val="0"/>
          <w:numId w:val="16"/>
        </w:numPr>
        <w:spacing w:before="240" w:line="240" w:lineRule="auto"/>
        <w:contextualSpacing/>
        <w:jc w:val="both"/>
        <w:rPr>
          <w:rFonts w:ascii="Times New Roman" w:hAnsi="Times New Roman"/>
          <w:sz w:val="24"/>
          <w:szCs w:val="24"/>
          <w:lang w:val="en-ID"/>
        </w:rPr>
      </w:pPr>
      <w:r>
        <w:rPr>
          <w:rFonts w:ascii="Times New Roman" w:hAnsi="Times New Roman"/>
          <w:sz w:val="24"/>
          <w:szCs w:val="24"/>
          <w:lang w:val="en-ID"/>
        </w:rPr>
        <w:t xml:space="preserve">Pemerintah yang masih fokus ke regulasi yang </w:t>
      </w:r>
      <w:proofErr w:type="gramStart"/>
      <w:r>
        <w:rPr>
          <w:rFonts w:ascii="Times New Roman" w:hAnsi="Times New Roman"/>
          <w:sz w:val="24"/>
          <w:szCs w:val="24"/>
          <w:lang w:val="en-ID"/>
        </w:rPr>
        <w:t>lain</w:t>
      </w:r>
      <w:proofErr w:type="gramEnd"/>
      <w:r>
        <w:rPr>
          <w:rFonts w:ascii="Times New Roman" w:hAnsi="Times New Roman"/>
          <w:sz w:val="24"/>
          <w:szCs w:val="24"/>
          <w:lang w:val="en-ID"/>
        </w:rPr>
        <w:t>, dan regulasi untuk trafficking masih di kesampingkan.</w:t>
      </w:r>
    </w:p>
    <w:p w14:paraId="27ACB6AE" w14:textId="77777777" w:rsidR="00E9039F" w:rsidRDefault="00E9039F" w:rsidP="00E9039F">
      <w:pPr>
        <w:pStyle w:val="ListParagraph"/>
        <w:numPr>
          <w:ilvl w:val="0"/>
          <w:numId w:val="16"/>
        </w:numPr>
        <w:spacing w:before="240" w:line="240" w:lineRule="auto"/>
        <w:contextualSpacing/>
        <w:jc w:val="both"/>
        <w:rPr>
          <w:rFonts w:ascii="Times New Roman" w:hAnsi="Times New Roman"/>
          <w:sz w:val="24"/>
          <w:szCs w:val="24"/>
          <w:lang w:val="en-ID"/>
        </w:rPr>
      </w:pPr>
      <w:r>
        <w:rPr>
          <w:rFonts w:ascii="Times New Roman" w:hAnsi="Times New Roman"/>
          <w:sz w:val="24"/>
          <w:szCs w:val="24"/>
          <w:lang w:val="en-ID"/>
        </w:rPr>
        <w:t xml:space="preserve">Terbatasnya </w:t>
      </w:r>
      <w:proofErr w:type="gramStart"/>
      <w:r>
        <w:rPr>
          <w:rFonts w:ascii="Times New Roman" w:hAnsi="Times New Roman"/>
          <w:sz w:val="24"/>
          <w:szCs w:val="24"/>
          <w:lang w:val="en-ID"/>
        </w:rPr>
        <w:t>dana</w:t>
      </w:r>
      <w:proofErr w:type="gramEnd"/>
      <w:r>
        <w:rPr>
          <w:rFonts w:ascii="Times New Roman" w:hAnsi="Times New Roman"/>
          <w:sz w:val="24"/>
          <w:szCs w:val="24"/>
          <w:lang w:val="en-ID"/>
        </w:rPr>
        <w:t xml:space="preserve"> organisasi, di buktikan dengan penurunan donator UNICEF untuk Indonesia tetap setiap tahunnya.</w:t>
      </w:r>
    </w:p>
    <w:p w14:paraId="27E8EA02" w14:textId="77777777" w:rsidR="00E9039F" w:rsidRDefault="00E9039F" w:rsidP="00E9039F">
      <w:pPr>
        <w:pStyle w:val="ListParagraph"/>
        <w:numPr>
          <w:ilvl w:val="0"/>
          <w:numId w:val="16"/>
        </w:numPr>
        <w:spacing w:before="240" w:line="240" w:lineRule="auto"/>
        <w:contextualSpacing/>
        <w:jc w:val="both"/>
        <w:rPr>
          <w:rFonts w:ascii="Times New Roman" w:hAnsi="Times New Roman"/>
          <w:sz w:val="24"/>
          <w:szCs w:val="24"/>
          <w:lang w:val="en-ID"/>
        </w:rPr>
      </w:pPr>
      <w:r>
        <w:rPr>
          <w:rFonts w:ascii="Times New Roman" w:hAnsi="Times New Roman"/>
          <w:sz w:val="24"/>
          <w:szCs w:val="24"/>
          <w:lang w:val="en-ID"/>
        </w:rPr>
        <w:t>Hambatan internal lainnya dari UNICEF.</w:t>
      </w:r>
    </w:p>
    <w:p w14:paraId="2D661C6E" w14:textId="77777777" w:rsidR="00E9039F" w:rsidRDefault="00E9039F" w:rsidP="00E9039F">
      <w:pPr>
        <w:pStyle w:val="ListParagraph"/>
        <w:numPr>
          <w:ilvl w:val="0"/>
          <w:numId w:val="16"/>
        </w:numPr>
        <w:spacing w:before="240" w:line="240" w:lineRule="auto"/>
        <w:contextualSpacing/>
        <w:jc w:val="both"/>
        <w:rPr>
          <w:rFonts w:ascii="Times New Roman" w:hAnsi="Times New Roman"/>
          <w:sz w:val="24"/>
          <w:szCs w:val="24"/>
          <w:lang w:val="en-ID"/>
        </w:rPr>
      </w:pPr>
      <w:r>
        <w:rPr>
          <w:rFonts w:ascii="Times New Roman" w:hAnsi="Times New Roman"/>
          <w:sz w:val="24"/>
          <w:szCs w:val="24"/>
          <w:lang w:val="en-ID"/>
        </w:rPr>
        <w:t>Kurangnya saran dari berbagai negara pendukung gerakan anti trafficking.</w:t>
      </w:r>
    </w:p>
    <w:p w14:paraId="379D716F" w14:textId="1B2C9BEE" w:rsidR="00E9039F" w:rsidRDefault="00E9039F" w:rsidP="00E9039F">
      <w:pPr>
        <w:spacing w:before="240" w:line="240" w:lineRule="auto"/>
        <w:ind w:left="142" w:firstLine="425"/>
        <w:jc w:val="both"/>
        <w:rPr>
          <w:rFonts w:ascii="Times New Roman" w:hAnsi="Times New Roman"/>
          <w:sz w:val="24"/>
          <w:szCs w:val="24"/>
          <w:lang w:val="en-ID"/>
        </w:rPr>
      </w:pPr>
      <w:proofErr w:type="gramStart"/>
      <w:r>
        <w:rPr>
          <w:rFonts w:ascii="Times New Roman" w:hAnsi="Times New Roman"/>
          <w:sz w:val="24"/>
          <w:szCs w:val="24"/>
          <w:lang w:val="en-ID"/>
        </w:rPr>
        <w:t>Diharapkan Program 4A dapat terus di terapkan secara terorganisir dan dapat mengurangi tingkat trafficking pada anak anak di wilayah Lombok Barat.</w:t>
      </w:r>
      <w:proofErr w:type="gramEnd"/>
      <w:r>
        <w:rPr>
          <w:rFonts w:ascii="Times New Roman" w:hAnsi="Times New Roman"/>
          <w:sz w:val="24"/>
          <w:szCs w:val="24"/>
          <w:lang w:val="en-ID"/>
        </w:rPr>
        <w:t xml:space="preserve"> UNICEF secara konsisten pun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tetap berusaha agar program ini dapat di terapkan tidak hanya di Indonesia atau Lombok Barat saja. </w:t>
      </w:r>
    </w:p>
    <w:p w14:paraId="2E158D96" w14:textId="77777777" w:rsidR="00E9039F" w:rsidRDefault="00E9039F" w:rsidP="00E9039F">
      <w:pPr>
        <w:pStyle w:val="ListParagraph"/>
        <w:spacing w:line="240" w:lineRule="auto"/>
        <w:ind w:right="-143" w:hanging="720"/>
        <w:jc w:val="both"/>
        <w:rPr>
          <w:rFonts w:ascii="Times New Roman" w:hAnsi="Times New Roman"/>
          <w:sz w:val="24"/>
          <w:szCs w:val="24"/>
        </w:rPr>
      </w:pPr>
      <w:r>
        <w:rPr>
          <w:rFonts w:ascii="Times New Roman" w:hAnsi="Times New Roman"/>
          <w:b/>
          <w:sz w:val="23"/>
          <w:szCs w:val="23"/>
        </w:rPr>
        <w:t>Kesimpulan</w:t>
      </w:r>
      <w:r>
        <w:rPr>
          <w:rFonts w:ascii="Times New Roman" w:hAnsi="Times New Roman"/>
          <w:b/>
          <w:sz w:val="23"/>
          <w:szCs w:val="23"/>
          <w:lang w:val="en-US"/>
        </w:rPr>
        <w:t xml:space="preserve"> </w:t>
      </w:r>
    </w:p>
    <w:p w14:paraId="0BE57A4E" w14:textId="77777777" w:rsidR="00E9039F" w:rsidRDefault="00E9039F" w:rsidP="00E9039F">
      <w:pPr>
        <w:spacing w:line="240" w:lineRule="auto"/>
        <w:ind w:firstLine="709"/>
        <w:jc w:val="both"/>
        <w:rPr>
          <w:rFonts w:ascii="Times New Roman" w:hAnsi="Times New Roman"/>
          <w:sz w:val="24"/>
          <w:szCs w:val="24"/>
          <w:lang w:val="en-ID"/>
        </w:rPr>
      </w:pPr>
      <w:bookmarkStart w:id="4" w:name="_Hlk46164738"/>
      <w:r>
        <w:rPr>
          <w:rFonts w:ascii="Times New Roman" w:hAnsi="Times New Roman"/>
          <w:sz w:val="24"/>
          <w:szCs w:val="24"/>
        </w:rPr>
        <w:t xml:space="preserve">Dalam mencapai visi dan misinya di </w:t>
      </w:r>
      <w:r>
        <w:rPr>
          <w:rFonts w:ascii="Times New Roman" w:hAnsi="Times New Roman"/>
          <w:sz w:val="24"/>
          <w:szCs w:val="24"/>
          <w:lang w:val="en-ID"/>
        </w:rPr>
        <w:t>Lombok</w:t>
      </w:r>
      <w:r>
        <w:rPr>
          <w:rFonts w:ascii="Times New Roman" w:hAnsi="Times New Roman"/>
          <w:sz w:val="24"/>
          <w:szCs w:val="24"/>
        </w:rPr>
        <w:t xml:space="preserve">, UNICEF memiliki beragam program kerja area dalam menangani permasalahan anak di NTB. </w:t>
      </w:r>
      <w:r>
        <w:rPr>
          <w:rFonts w:ascii="Times New Roman" w:hAnsi="Times New Roman"/>
          <w:sz w:val="24"/>
          <w:szCs w:val="24"/>
          <w:lang w:val="en-ID"/>
        </w:rPr>
        <w:t xml:space="preserve">Program tersebut merupakan bagian dari program 4A yang meliputi, </w:t>
      </w:r>
      <w:r>
        <w:rPr>
          <w:rFonts w:ascii="Times New Roman" w:hAnsi="Times New Roman"/>
          <w:i/>
          <w:iCs/>
          <w:sz w:val="24"/>
          <w:szCs w:val="24"/>
        </w:rPr>
        <w:t>Child Survival Growth and Development (Pertumbuhan dan Perkembangan Ketahanan Anak), Protective and Learning Environment (Lingkungan Perlindungan dan Pembelajaran), Adolescent Empowerment (Pemberdayaan Remaja) dan Evidence Based Policy Influencing and Advocacy).</w:t>
      </w:r>
      <w:r>
        <w:rPr>
          <w:rFonts w:ascii="Times New Roman" w:hAnsi="Times New Roman"/>
          <w:sz w:val="24"/>
          <w:szCs w:val="24"/>
        </w:rPr>
        <w:t xml:space="preserve"> Secara umum, program-program UNICEF hampir sama dengan program yang dilakukan di berbagai negara, namun program disesuaikan dengan kebutuhan yang menjadi permasalahan di sebuah negara. Seperti halnya India yang pada 14 September 2012 mengeluarkan</w:t>
      </w:r>
      <w:r>
        <w:rPr>
          <w:rFonts w:ascii="Times New Roman" w:hAnsi="Times New Roman"/>
          <w:i/>
          <w:sz w:val="24"/>
          <w:szCs w:val="24"/>
        </w:rPr>
        <w:t xml:space="preserve"> Country Programme Action Plan</w:t>
      </w:r>
      <w:r>
        <w:rPr>
          <w:rFonts w:ascii="Times New Roman" w:hAnsi="Times New Roman"/>
          <w:sz w:val="24"/>
          <w:szCs w:val="24"/>
        </w:rPr>
        <w:t xml:space="preserve"> dalam rentan waktu selama lima tahun yang dijadikan sebagai program UNICEF bekerjasama dengan pemerintah Lombok Barat dalam menangani permasalahan anak-anak di NTB khususnya Lombok Barat</w:t>
      </w:r>
      <w:r>
        <w:rPr>
          <w:rFonts w:ascii="Times New Roman" w:hAnsi="Times New Roman"/>
          <w:sz w:val="24"/>
          <w:szCs w:val="24"/>
          <w:lang w:val="en-ID"/>
        </w:rPr>
        <w:t xml:space="preserve">. </w:t>
      </w:r>
      <w:proofErr w:type="gramStart"/>
      <w:r>
        <w:rPr>
          <w:rFonts w:ascii="Times New Roman" w:hAnsi="Times New Roman"/>
          <w:sz w:val="24"/>
          <w:szCs w:val="24"/>
          <w:lang w:val="en-ID"/>
        </w:rPr>
        <w:t>Program yang telah wujudkan ialah program 4A.</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 xml:space="preserve">Program 4A oleh NPA sudah diterapkan secara keseluruhan dan sudah cukup berhasil dalam menangani perdagangan anak di Lombok Barat, 4A yang dimaksud ialah, </w:t>
      </w:r>
      <w:r>
        <w:rPr>
          <w:rFonts w:ascii="Times New Roman" w:hAnsi="Times New Roman"/>
          <w:i/>
          <w:sz w:val="24"/>
          <w:szCs w:val="24"/>
          <w:lang w:val="en-ID"/>
        </w:rPr>
        <w:t>Action, Attitude, Agreement, Ambience.</w:t>
      </w:r>
      <w:proofErr w:type="gramEnd"/>
      <w:r>
        <w:rPr>
          <w:rFonts w:ascii="Times New Roman" w:hAnsi="Times New Roman"/>
          <w:sz w:val="24"/>
          <w:szCs w:val="24"/>
          <w:lang w:val="en-ID"/>
        </w:rPr>
        <w:t xml:space="preserve"> Namun masih terdapat beberapa hambatan dalam penerapan program tersebut yaitu, meliputi: Kurangnya pemahaman masyarakat akan bahaya </w:t>
      </w:r>
      <w:r>
        <w:rPr>
          <w:rFonts w:ascii="Times New Roman" w:hAnsi="Times New Roman"/>
          <w:i/>
          <w:sz w:val="24"/>
          <w:szCs w:val="24"/>
          <w:lang w:val="en-ID"/>
        </w:rPr>
        <w:t>human trafficking</w:t>
      </w:r>
      <w:r>
        <w:rPr>
          <w:rFonts w:ascii="Times New Roman" w:hAnsi="Times New Roman"/>
          <w:sz w:val="24"/>
          <w:szCs w:val="24"/>
          <w:lang w:val="en-ID"/>
        </w:rPr>
        <w:t>, Pemerintah yang masih fokus ke regulasi yang lain, dan regulasi untuk trafficking masih di kesampingkan, Terbatasnya dana organisasi, dibuktikan dengan penurunan donator UNICEF untuk Indonesia tetap setiap tahunnya, Hambatan internal lainnya dari UNICEF, Kurangnya saran dari berbagai negara pendukung gerakan anti</w:t>
      </w:r>
      <w:r>
        <w:rPr>
          <w:rFonts w:ascii="Times New Roman" w:hAnsi="Times New Roman"/>
          <w:i/>
          <w:sz w:val="24"/>
          <w:szCs w:val="24"/>
          <w:lang w:val="en-ID"/>
        </w:rPr>
        <w:t xml:space="preserve"> trafficking</w:t>
      </w:r>
      <w:r>
        <w:rPr>
          <w:rFonts w:ascii="Times New Roman" w:hAnsi="Times New Roman"/>
          <w:sz w:val="24"/>
          <w:szCs w:val="24"/>
          <w:lang w:val="en-ID"/>
        </w:rPr>
        <w:t xml:space="preserve">. </w:t>
      </w:r>
    </w:p>
    <w:p w14:paraId="7D91A865" w14:textId="4ABB3D6C" w:rsidR="00E9039F" w:rsidRDefault="00E9039F" w:rsidP="00E9039F">
      <w:pPr>
        <w:spacing w:line="240" w:lineRule="auto"/>
        <w:ind w:firstLine="709"/>
        <w:jc w:val="both"/>
        <w:rPr>
          <w:rFonts w:ascii="Times New Roman" w:hAnsi="Times New Roman"/>
          <w:sz w:val="24"/>
          <w:szCs w:val="24"/>
          <w:lang w:val="en-ID"/>
        </w:rPr>
      </w:pPr>
      <w:proofErr w:type="gramStart"/>
      <w:r>
        <w:rPr>
          <w:rFonts w:ascii="Times New Roman" w:hAnsi="Times New Roman"/>
          <w:sz w:val="24"/>
          <w:szCs w:val="24"/>
          <w:lang w:val="en-ID"/>
        </w:rPr>
        <w:t>Diharapkan Program 4A dapat terus diterapkan secara terorganisir dan dapat mengurangi tingkat trafficking pada anak anak di wilayah Lombok Barat.</w:t>
      </w:r>
      <w:proofErr w:type="gramEnd"/>
      <w:r>
        <w:rPr>
          <w:rFonts w:ascii="Times New Roman" w:hAnsi="Times New Roman"/>
          <w:sz w:val="24"/>
          <w:szCs w:val="24"/>
          <w:lang w:val="en-ID"/>
        </w:rPr>
        <w:t xml:space="preserve"> UNICEF secara konsisten pun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tetap berusaha agar program ini dapat di terapkan tidak hanya di Indonesia atau Lombok Barat saja. </w:t>
      </w:r>
      <w:bookmarkEnd w:id="4"/>
    </w:p>
    <w:p w14:paraId="57F63562" w14:textId="4DB13BF7" w:rsidR="00E9039F" w:rsidRDefault="00E9039F" w:rsidP="00E9039F">
      <w:pPr>
        <w:spacing w:after="0" w:line="240" w:lineRule="auto"/>
        <w:rPr>
          <w:rFonts w:ascii="Times New Roman" w:hAnsi="Times New Roman"/>
          <w:b/>
          <w:sz w:val="23"/>
          <w:szCs w:val="23"/>
        </w:rPr>
      </w:pPr>
    </w:p>
    <w:p w14:paraId="23563F16" w14:textId="3256E73C" w:rsidR="00BB52E7" w:rsidRDefault="00BB52E7" w:rsidP="00E9039F">
      <w:pPr>
        <w:spacing w:after="0" w:line="240" w:lineRule="auto"/>
        <w:rPr>
          <w:rFonts w:ascii="Times New Roman" w:hAnsi="Times New Roman"/>
          <w:b/>
          <w:sz w:val="23"/>
          <w:szCs w:val="23"/>
        </w:rPr>
      </w:pPr>
    </w:p>
    <w:p w14:paraId="4AF1C6C2" w14:textId="76576265" w:rsidR="00BB52E7" w:rsidRDefault="00BB52E7" w:rsidP="00E9039F">
      <w:pPr>
        <w:spacing w:after="0" w:line="240" w:lineRule="auto"/>
        <w:rPr>
          <w:rFonts w:ascii="Times New Roman" w:hAnsi="Times New Roman"/>
          <w:b/>
          <w:sz w:val="23"/>
          <w:szCs w:val="23"/>
        </w:rPr>
      </w:pPr>
    </w:p>
    <w:p w14:paraId="1166AD89" w14:textId="304A3063" w:rsidR="00BB52E7" w:rsidRDefault="00BB52E7" w:rsidP="00E9039F">
      <w:pPr>
        <w:spacing w:after="0" w:line="240" w:lineRule="auto"/>
        <w:rPr>
          <w:rFonts w:ascii="Times New Roman" w:hAnsi="Times New Roman"/>
          <w:b/>
          <w:sz w:val="23"/>
          <w:szCs w:val="23"/>
        </w:rPr>
      </w:pPr>
    </w:p>
    <w:p w14:paraId="292F17A3" w14:textId="2A601C4A" w:rsidR="00BB52E7" w:rsidRDefault="00BB52E7" w:rsidP="00E9039F">
      <w:pPr>
        <w:spacing w:after="0" w:line="240" w:lineRule="auto"/>
        <w:rPr>
          <w:rFonts w:ascii="Times New Roman" w:hAnsi="Times New Roman"/>
          <w:b/>
          <w:sz w:val="23"/>
          <w:szCs w:val="23"/>
        </w:rPr>
      </w:pPr>
    </w:p>
    <w:p w14:paraId="442A002D" w14:textId="7C9B4193" w:rsidR="00BB52E7" w:rsidRDefault="00BB52E7" w:rsidP="00E9039F">
      <w:pPr>
        <w:spacing w:after="0" w:line="240" w:lineRule="auto"/>
        <w:rPr>
          <w:rFonts w:ascii="Times New Roman" w:hAnsi="Times New Roman"/>
          <w:b/>
          <w:sz w:val="23"/>
          <w:szCs w:val="23"/>
        </w:rPr>
      </w:pPr>
    </w:p>
    <w:p w14:paraId="6B2FAE6B" w14:textId="77777777" w:rsidR="00BB52E7" w:rsidRDefault="00BB52E7" w:rsidP="00E9039F">
      <w:pPr>
        <w:spacing w:after="0" w:line="240" w:lineRule="auto"/>
        <w:rPr>
          <w:rFonts w:ascii="Times New Roman" w:hAnsi="Times New Roman"/>
          <w:b/>
          <w:sz w:val="23"/>
          <w:szCs w:val="23"/>
        </w:rPr>
      </w:pPr>
    </w:p>
    <w:p w14:paraId="6C27143C" w14:textId="7391A853" w:rsidR="00E9039F" w:rsidRPr="00F27422" w:rsidRDefault="00D441F4" w:rsidP="00D441F4">
      <w:pPr>
        <w:spacing w:line="480" w:lineRule="auto"/>
        <w:rPr>
          <w:rFonts w:ascii="Times New Roman" w:hAnsi="Times New Roman"/>
          <w:b/>
          <w:sz w:val="24"/>
          <w:szCs w:val="24"/>
          <w:lang w:val="en-US"/>
        </w:rPr>
      </w:pPr>
      <w:r>
        <w:rPr>
          <w:rFonts w:ascii="Times New Roman" w:hAnsi="Times New Roman"/>
          <w:b/>
          <w:sz w:val="24"/>
          <w:szCs w:val="24"/>
        </w:rPr>
        <w:lastRenderedPageBreak/>
        <w:t>Daftar Pustaka</w:t>
      </w:r>
      <w:r>
        <w:rPr>
          <w:rFonts w:ascii="Times New Roman" w:hAnsi="Times New Roman"/>
          <w:b/>
          <w:sz w:val="24"/>
          <w:szCs w:val="24"/>
          <w:lang w:val="en-US"/>
        </w:rPr>
        <w:t xml:space="preserve">      </w:t>
      </w:r>
    </w:p>
    <w:p w14:paraId="419CAE8E" w14:textId="77777777" w:rsidR="00D441F4" w:rsidRDefault="00E9039F" w:rsidP="00D441F4">
      <w:pPr>
        <w:tabs>
          <w:tab w:val="left" w:pos="567"/>
        </w:tabs>
        <w:spacing w:after="0" w:line="240" w:lineRule="auto"/>
        <w:ind w:left="567" w:hanging="567"/>
        <w:jc w:val="both"/>
        <w:rPr>
          <w:rFonts w:ascii="Times New Roman" w:hAnsi="Times New Roman"/>
          <w:sz w:val="24"/>
          <w:szCs w:val="24"/>
          <w:lang w:val="en-US"/>
        </w:rPr>
      </w:pPr>
      <w:r w:rsidRPr="002D56A7">
        <w:rPr>
          <w:rFonts w:ascii="Times New Roman" w:hAnsi="Times New Roman"/>
          <w:sz w:val="24"/>
          <w:szCs w:val="24"/>
        </w:rPr>
        <w:t>Cheever,</w:t>
      </w:r>
      <w:r>
        <w:rPr>
          <w:rFonts w:ascii="Times New Roman" w:hAnsi="Times New Roman"/>
          <w:sz w:val="24"/>
          <w:szCs w:val="24"/>
        </w:rPr>
        <w:t xml:space="preserve"> Daniel S. dan H. Field Haviland Jr, </w:t>
      </w:r>
      <w:r>
        <w:rPr>
          <w:rFonts w:ascii="Times New Roman" w:hAnsi="Times New Roman"/>
          <w:i/>
          <w:sz w:val="24"/>
          <w:szCs w:val="24"/>
        </w:rPr>
        <w:t xml:space="preserve">"Organizing For Peace : International Organization in World Affairs", </w:t>
      </w:r>
      <w:r>
        <w:rPr>
          <w:rFonts w:ascii="Times New Roman" w:hAnsi="Times New Roman"/>
          <w:sz w:val="24"/>
          <w:szCs w:val="24"/>
        </w:rPr>
        <w:t>Houghton Mifflin Co, New York, 1967</w:t>
      </w:r>
    </w:p>
    <w:p w14:paraId="3C655B33" w14:textId="77777777" w:rsidR="00D441F4" w:rsidRDefault="007E71B1" w:rsidP="00D441F4">
      <w:pPr>
        <w:tabs>
          <w:tab w:val="left" w:pos="567"/>
        </w:tabs>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Harkrisnowo Harkristuti, </w:t>
      </w:r>
      <w:r>
        <w:rPr>
          <w:rFonts w:ascii="Times New Roman" w:hAnsi="Times New Roman"/>
          <w:i/>
          <w:sz w:val="24"/>
          <w:szCs w:val="24"/>
          <w:lang w:val="en-US"/>
        </w:rPr>
        <w:t>“</w:t>
      </w:r>
      <w:r w:rsidRPr="007E71B1">
        <w:rPr>
          <w:rFonts w:ascii="Times New Roman" w:hAnsi="Times New Roman"/>
          <w:i/>
          <w:sz w:val="24"/>
          <w:szCs w:val="24"/>
          <w:lang w:val="en-US"/>
        </w:rPr>
        <w:t>Bentuk Trafficking dalam Hukum dan HAM, Universitas Indonesia</w:t>
      </w:r>
      <w:r>
        <w:rPr>
          <w:rFonts w:ascii="Times New Roman" w:hAnsi="Times New Roman"/>
          <w:i/>
          <w:sz w:val="24"/>
          <w:szCs w:val="24"/>
          <w:lang w:val="en-US"/>
        </w:rPr>
        <w:t>”</w:t>
      </w:r>
    </w:p>
    <w:p w14:paraId="3E45BC26" w14:textId="77777777" w:rsidR="00D441F4" w:rsidRDefault="00E9039F" w:rsidP="00D441F4">
      <w:pPr>
        <w:tabs>
          <w:tab w:val="left" w:pos="567"/>
        </w:tabs>
        <w:spacing w:after="0" w:line="240" w:lineRule="auto"/>
        <w:ind w:left="567" w:hanging="567"/>
        <w:jc w:val="both"/>
        <w:rPr>
          <w:rFonts w:ascii="Times New Roman" w:hAnsi="Times New Roman"/>
          <w:sz w:val="24"/>
          <w:szCs w:val="24"/>
          <w:lang w:val="en-US"/>
        </w:rPr>
      </w:pPr>
      <w:r w:rsidRPr="002D56A7">
        <w:rPr>
          <w:rFonts w:ascii="Times New Roman" w:hAnsi="Times New Roman"/>
          <w:sz w:val="24"/>
          <w:szCs w:val="24"/>
          <w:lang w:val="en-US"/>
        </w:rPr>
        <w:t>Irwanto,</w:t>
      </w:r>
      <w:r>
        <w:rPr>
          <w:rFonts w:ascii="Times New Roman" w:hAnsi="Times New Roman"/>
          <w:sz w:val="24"/>
          <w:szCs w:val="24"/>
          <w:lang w:val="en-US"/>
        </w:rPr>
        <w:t xml:space="preserve"> "</w:t>
      </w:r>
      <w:r>
        <w:rPr>
          <w:rFonts w:ascii="Times New Roman" w:hAnsi="Times New Roman"/>
          <w:i/>
          <w:sz w:val="24"/>
          <w:szCs w:val="24"/>
          <w:lang w:val="en-US"/>
        </w:rPr>
        <w:t>Perdagangan Anak di Indonesia Suatu Deskripsi Awal Organisasi Internasional"</w:t>
      </w:r>
      <w:r>
        <w:rPr>
          <w:rFonts w:ascii="Times New Roman" w:hAnsi="Times New Roman"/>
          <w:sz w:val="24"/>
          <w:szCs w:val="24"/>
          <w:lang w:val="en-US"/>
        </w:rPr>
        <w:t>, Jakarta, 2001</w:t>
      </w:r>
    </w:p>
    <w:p w14:paraId="3A7385B8" w14:textId="77777777" w:rsidR="00D441F4" w:rsidRDefault="00E9039F" w:rsidP="00D441F4">
      <w:pPr>
        <w:tabs>
          <w:tab w:val="left" w:pos="567"/>
        </w:tabs>
        <w:spacing w:after="0" w:line="240" w:lineRule="auto"/>
        <w:ind w:left="567" w:hanging="567"/>
        <w:jc w:val="both"/>
        <w:rPr>
          <w:rFonts w:ascii="Times New Roman" w:hAnsi="Times New Roman"/>
          <w:sz w:val="24"/>
          <w:szCs w:val="24"/>
          <w:lang w:val="en-US"/>
        </w:rPr>
      </w:pPr>
      <w:r w:rsidRPr="002D56A7">
        <w:rPr>
          <w:rFonts w:ascii="Times New Roman" w:hAnsi="Times New Roman"/>
          <w:sz w:val="24"/>
          <w:szCs w:val="24"/>
          <w:lang w:val="en-US"/>
        </w:rPr>
        <w:t>Rozali,</w:t>
      </w:r>
      <w:r>
        <w:rPr>
          <w:rFonts w:ascii="Times New Roman" w:hAnsi="Times New Roman"/>
          <w:sz w:val="24"/>
          <w:szCs w:val="24"/>
          <w:lang w:val="en-US"/>
        </w:rPr>
        <w:t xml:space="preserve"> dan Syamsir,</w:t>
      </w:r>
      <w:r w:rsidR="00F35DF2">
        <w:rPr>
          <w:rFonts w:ascii="Times New Roman" w:hAnsi="Times New Roman"/>
          <w:sz w:val="24"/>
          <w:szCs w:val="24"/>
          <w:lang w:val="en-US"/>
        </w:rPr>
        <w:t xml:space="preserve"> </w:t>
      </w:r>
      <w:r>
        <w:rPr>
          <w:rFonts w:ascii="Times New Roman" w:hAnsi="Times New Roman"/>
          <w:i/>
          <w:sz w:val="24"/>
          <w:szCs w:val="24"/>
          <w:lang w:val="en-US"/>
        </w:rPr>
        <w:t>"Perkembangan HAM dan Keberadaan Peradilan HAM di Indonesia"</w:t>
      </w:r>
    </w:p>
    <w:p w14:paraId="3AD58DB6" w14:textId="77777777" w:rsidR="00D441F4" w:rsidRDefault="00E9039F" w:rsidP="00D441F4">
      <w:pPr>
        <w:tabs>
          <w:tab w:val="left" w:pos="567"/>
        </w:tabs>
        <w:spacing w:after="0" w:line="240" w:lineRule="auto"/>
        <w:ind w:left="567" w:hanging="567"/>
        <w:jc w:val="both"/>
        <w:rPr>
          <w:rFonts w:ascii="Times New Roman" w:hAnsi="Times New Roman"/>
          <w:sz w:val="24"/>
          <w:szCs w:val="24"/>
          <w:lang w:val="en-US"/>
        </w:rPr>
      </w:pPr>
      <w:r w:rsidRPr="002D56A7">
        <w:rPr>
          <w:rFonts w:ascii="Times New Roman" w:hAnsi="Times New Roman"/>
          <w:sz w:val="24"/>
          <w:szCs w:val="24"/>
          <w:lang w:val="en-US"/>
        </w:rPr>
        <w:t>Temuan</w:t>
      </w:r>
      <w:r>
        <w:rPr>
          <w:rFonts w:ascii="Times New Roman" w:hAnsi="Times New Roman"/>
          <w:sz w:val="24"/>
          <w:szCs w:val="24"/>
          <w:lang w:val="en-US"/>
        </w:rPr>
        <w:t xml:space="preserve"> dan Rekomendasi KPAI tentang Perlindungan Anak di bidang Perdagangan Anak dan Eksploitasi</w:t>
      </w:r>
      <w:r>
        <w:rPr>
          <w:rFonts w:ascii="Times New Roman" w:hAnsi="Times New Roman"/>
          <w:sz w:val="24"/>
          <w:szCs w:val="24"/>
        </w:rPr>
        <w:t>, dalam http://www.kpai.go.id/artikel/temuan-dan-rekomendasi-kpai-tentang-perlindungan-anak-di-bidang-perdagangan-anak-trafficking-dan-eksploitasi, di akses pada tanggal 13 Desember 2016</w:t>
      </w:r>
    </w:p>
    <w:p w14:paraId="27BF56EB" w14:textId="2DAA5A3B" w:rsidR="0007736A" w:rsidRPr="00D441F4" w:rsidRDefault="00E9039F" w:rsidP="00D441F4">
      <w:pPr>
        <w:tabs>
          <w:tab w:val="left" w:pos="567"/>
        </w:tabs>
        <w:spacing w:after="0" w:line="240" w:lineRule="auto"/>
        <w:ind w:left="567" w:hanging="567"/>
        <w:jc w:val="both"/>
        <w:rPr>
          <w:rFonts w:ascii="Times New Roman" w:hAnsi="Times New Roman"/>
          <w:sz w:val="24"/>
          <w:szCs w:val="24"/>
        </w:rPr>
      </w:pPr>
      <w:r w:rsidRPr="002D56A7">
        <w:rPr>
          <w:rFonts w:ascii="Times New Roman" w:hAnsi="Times New Roman"/>
          <w:sz w:val="24"/>
          <w:szCs w:val="24"/>
          <w:lang w:val="en-AU"/>
        </w:rPr>
        <w:t>Utami</w:t>
      </w:r>
      <w:r>
        <w:rPr>
          <w:rFonts w:ascii="Times New Roman" w:hAnsi="Times New Roman"/>
          <w:sz w:val="24"/>
          <w:szCs w:val="24"/>
          <w:lang w:val="en-AU"/>
        </w:rPr>
        <w:t xml:space="preserve"> Diah Kusumawati. 2015. ‘NTB dan NTT Provinsi dengan kasus perdagangan anak terbesar’.</w:t>
      </w:r>
      <w:r w:rsidR="0007736A">
        <w:rPr>
          <w:rFonts w:ascii="Times New Roman" w:hAnsi="Times New Roman"/>
          <w:sz w:val="24"/>
          <w:szCs w:val="24"/>
          <w:lang w:val="en-AU"/>
        </w:rPr>
        <w:t xml:space="preserve"> </w:t>
      </w:r>
      <w:proofErr w:type="gramStart"/>
      <w:r>
        <w:rPr>
          <w:rFonts w:ascii="Times New Roman" w:hAnsi="Times New Roman"/>
          <w:i/>
          <w:iCs/>
          <w:sz w:val="24"/>
          <w:szCs w:val="24"/>
          <w:lang w:val="en-AU"/>
        </w:rPr>
        <w:t>CNN Indonesia</w:t>
      </w:r>
      <w:r>
        <w:rPr>
          <w:rFonts w:ascii="Times New Roman" w:hAnsi="Times New Roman"/>
          <w:sz w:val="24"/>
          <w:szCs w:val="24"/>
          <w:lang w:val="en-AU"/>
        </w:rPr>
        <w:t>.</w:t>
      </w:r>
      <w:proofErr w:type="gramEnd"/>
      <w:r>
        <w:rPr>
          <w:rFonts w:ascii="Times New Roman" w:hAnsi="Times New Roman"/>
          <w:sz w:val="24"/>
          <w:szCs w:val="24"/>
          <w:lang w:val="en-AU"/>
        </w:rPr>
        <w:t xml:space="preserve"> </w:t>
      </w:r>
    </w:p>
    <w:p w14:paraId="51BE3730" w14:textId="003C636F" w:rsidR="00E9039F" w:rsidRPr="00A46919" w:rsidRDefault="00E9039F" w:rsidP="0007736A">
      <w:pPr>
        <w:spacing w:after="0" w:line="240" w:lineRule="auto"/>
        <w:ind w:left="567"/>
        <w:jc w:val="both"/>
        <w:rPr>
          <w:rFonts w:ascii="Times New Roman" w:hAnsi="Times New Roman"/>
          <w:sz w:val="24"/>
          <w:szCs w:val="24"/>
          <w:lang w:val="en-US"/>
        </w:rPr>
      </w:pPr>
      <w:r>
        <w:rPr>
          <w:rFonts w:ascii="Times New Roman" w:hAnsi="Times New Roman"/>
          <w:sz w:val="24"/>
          <w:szCs w:val="24"/>
          <w:lang w:val="en-AU"/>
        </w:rPr>
        <w:t xml:space="preserve">Diakses dari </w:t>
      </w:r>
      <w:r w:rsidRPr="00A46919">
        <w:rPr>
          <w:rFonts w:ascii="Times New Roman" w:hAnsi="Times New Roman"/>
          <w:sz w:val="24"/>
          <w:szCs w:val="24"/>
          <w:lang w:val="en-AU"/>
        </w:rPr>
        <w:t>[</w:t>
      </w:r>
      <w:hyperlink r:id="rId10" w:history="1">
        <w:r w:rsidRPr="00A46919">
          <w:rPr>
            <w:rStyle w:val="Hyperlink"/>
            <w:rFonts w:ascii="Times New Roman" w:eastAsia="Calibri" w:hAnsi="Times New Roman"/>
            <w:color w:val="000000" w:themeColor="text1"/>
            <w:u w:val="none"/>
          </w:rPr>
          <w:t>https://www.cnnindonesia.com/nasional/20151214110746-20-98041/ntb-dan-ntt-provinsi-dengan-kasus-perdagangan-anak-terbesar</w:t>
        </w:r>
      </w:hyperlink>
      <w:r w:rsidRPr="00A46919">
        <w:rPr>
          <w:rFonts w:ascii="Times New Roman" w:hAnsi="Times New Roman"/>
          <w:color w:val="000000" w:themeColor="text1"/>
          <w:sz w:val="24"/>
          <w:szCs w:val="24"/>
          <w:lang w:val="en-AU"/>
        </w:rPr>
        <w:t>]</w:t>
      </w:r>
    </w:p>
    <w:p w14:paraId="09581411" w14:textId="77777777" w:rsidR="00E9039F" w:rsidRDefault="00E9039F" w:rsidP="00E9039F">
      <w:pPr>
        <w:spacing w:after="0" w:line="240" w:lineRule="auto"/>
        <w:ind w:firstLine="360"/>
        <w:jc w:val="both"/>
        <w:rPr>
          <w:rFonts w:ascii="Times New Roman" w:hAnsi="Times New Roman"/>
          <w:sz w:val="24"/>
          <w:szCs w:val="24"/>
          <w:lang w:val="en-US"/>
        </w:rPr>
      </w:pPr>
    </w:p>
    <w:p w14:paraId="13068BAC" w14:textId="77777777" w:rsidR="00E9039F" w:rsidRDefault="00E9039F" w:rsidP="00E9039F">
      <w:pPr>
        <w:spacing w:after="0" w:line="240" w:lineRule="auto"/>
        <w:rPr>
          <w:rFonts w:ascii="Times New Roman" w:hAnsi="Times New Roman"/>
          <w:b/>
          <w:sz w:val="23"/>
          <w:szCs w:val="23"/>
        </w:rPr>
      </w:pPr>
    </w:p>
    <w:p w14:paraId="7D290180" w14:textId="77777777" w:rsidR="00E9039F" w:rsidRDefault="00E9039F" w:rsidP="00E9039F">
      <w:pPr>
        <w:spacing w:after="0" w:line="240" w:lineRule="auto"/>
        <w:rPr>
          <w:rFonts w:ascii="Times New Roman" w:hAnsi="Times New Roman"/>
          <w:b/>
          <w:sz w:val="23"/>
          <w:szCs w:val="23"/>
        </w:rPr>
      </w:pPr>
    </w:p>
    <w:p w14:paraId="292B784C" w14:textId="77777777" w:rsidR="00E9039F" w:rsidRDefault="00E9039F" w:rsidP="00E9039F">
      <w:pPr>
        <w:pStyle w:val="FootnoteText"/>
        <w:ind w:left="851" w:hanging="851"/>
        <w:jc w:val="both"/>
        <w:rPr>
          <w:sz w:val="23"/>
          <w:szCs w:val="23"/>
        </w:rPr>
      </w:pPr>
    </w:p>
    <w:p w14:paraId="061B4560" w14:textId="77777777" w:rsidR="003E61B9" w:rsidRPr="00E9039F" w:rsidRDefault="003E61B9" w:rsidP="00D0096A">
      <w:pPr>
        <w:pStyle w:val="FootnoteText"/>
        <w:ind w:left="720" w:hanging="720"/>
        <w:jc w:val="both"/>
        <w:rPr>
          <w:sz w:val="24"/>
          <w:szCs w:val="24"/>
          <w:lang w:val="id-ID" w:bidi="en-US"/>
        </w:rPr>
      </w:pPr>
    </w:p>
    <w:sectPr w:rsidR="003E61B9" w:rsidRPr="00E9039F" w:rsidSect="00B30202">
      <w:headerReference w:type="even" r:id="rId11"/>
      <w:headerReference w:type="default" r:id="rId12"/>
      <w:footerReference w:type="even" r:id="rId13"/>
      <w:footerReference w:type="default" r:id="rId14"/>
      <w:pgSz w:w="11906" w:h="16838" w:code="9"/>
      <w:pgMar w:top="1701" w:right="1701" w:bottom="1701" w:left="1701" w:header="720" w:footer="720" w:gutter="0"/>
      <w:pgNumType w:start="4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F7A33" w14:textId="77777777" w:rsidR="00784BB4" w:rsidRDefault="00784BB4">
      <w:r>
        <w:separator/>
      </w:r>
    </w:p>
  </w:endnote>
  <w:endnote w:type="continuationSeparator" w:id="0">
    <w:p w14:paraId="28DE8546" w14:textId="77777777" w:rsidR="00784BB4" w:rsidRDefault="0078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9228" w14:textId="77777777"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535BB4C8" wp14:editId="00332CB0">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14:paraId="6147087A" w14:textId="5767560B"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B30202">
                            <w:rPr>
                              <w:noProof/>
                              <w:sz w:val="20"/>
                            </w:rPr>
                            <w:t>482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14:paraId="6147087A" w14:textId="5767560B"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B30202">
                      <w:rPr>
                        <w:noProof/>
                        <w:sz w:val="20"/>
                      </w:rPr>
                      <w:t>482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4645FFC1" wp14:editId="06716237">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3D58567"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3CA" w14:textId="77777777"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46D18457" wp14:editId="6ECEC576">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14:paraId="60C4D9EA" w14:textId="046B4C49"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B30202">
                            <w:rPr>
                              <w:rFonts w:asciiTheme="minorHAnsi" w:hAnsiTheme="minorHAnsi" w:cstheme="minorHAnsi"/>
                              <w:noProof/>
                              <w:sz w:val="20"/>
                              <w:szCs w:val="20"/>
                            </w:rPr>
                            <w:t>483</w:t>
                          </w:r>
                          <w:r w:rsidRPr="00282B97">
                            <w:rPr>
                              <w:rFonts w:asciiTheme="minorHAnsi" w:hAnsiTheme="minorHAnsi" w:cstheme="minorHAnsi"/>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14:paraId="60C4D9EA" w14:textId="046B4C49"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B30202">
                      <w:rPr>
                        <w:rFonts w:asciiTheme="minorHAnsi" w:hAnsiTheme="minorHAnsi" w:cstheme="minorHAnsi"/>
                        <w:noProof/>
                        <w:sz w:val="20"/>
                        <w:szCs w:val="20"/>
                      </w:rPr>
                      <w:t>483</w:t>
                    </w:r>
                    <w:r w:rsidRPr="00282B97">
                      <w:rPr>
                        <w:rFonts w:asciiTheme="minorHAnsi" w:hAnsiTheme="minorHAnsi" w:cstheme="minorHAnsi"/>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0D7A2121" wp14:editId="215599C6">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2ADBF0B"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C4C61" w14:textId="77777777" w:rsidR="00784BB4" w:rsidRDefault="00784BB4">
      <w:r>
        <w:separator/>
      </w:r>
    </w:p>
  </w:footnote>
  <w:footnote w:type="continuationSeparator" w:id="0">
    <w:p w14:paraId="3D75DEC9" w14:textId="77777777" w:rsidR="00784BB4" w:rsidRDefault="00784BB4">
      <w:r>
        <w:continuationSeparator/>
      </w:r>
    </w:p>
  </w:footnote>
  <w:footnote w:id="1">
    <w:p w14:paraId="6BF90FE7" w14:textId="305CDA90" w:rsidR="00AB02B3" w:rsidRPr="00E9039F" w:rsidRDefault="00AB02B3" w:rsidP="00553A76">
      <w:pPr>
        <w:pStyle w:val="FootnoteText"/>
        <w:jc w:val="both"/>
        <w:rPr>
          <w:lang w:val="id-ID"/>
        </w:rPr>
      </w:pPr>
      <w:r w:rsidRPr="00AB02B3">
        <w:rPr>
          <w:rStyle w:val="FootnoteReference"/>
        </w:rPr>
        <w:footnoteRef/>
      </w:r>
      <w:r w:rsidRPr="00073553">
        <w:t>Mahasiswa Program S1 Hubungan</w:t>
      </w:r>
      <w:r w:rsidR="00553A76">
        <w:t xml:space="preserve"> </w:t>
      </w:r>
      <w:r w:rsidRPr="00073553">
        <w:t>Internasional, Fakultas</w:t>
      </w:r>
      <w:r w:rsidR="00553A76">
        <w:t xml:space="preserve"> </w:t>
      </w:r>
      <w:r w:rsidRPr="00073553">
        <w:t>Ilmu</w:t>
      </w:r>
      <w:r w:rsidR="00553A76">
        <w:t xml:space="preserve"> </w:t>
      </w:r>
      <w:r w:rsidRPr="00073553">
        <w:t>Sosial</w:t>
      </w:r>
      <w:r w:rsidR="00553A76">
        <w:t xml:space="preserve"> </w:t>
      </w:r>
      <w:r w:rsidRPr="00073553">
        <w:t>dan</w:t>
      </w:r>
      <w:r w:rsidR="00553A76">
        <w:t xml:space="preserve"> </w:t>
      </w:r>
      <w:r w:rsidRPr="00073553">
        <w:t>Ilmu</w:t>
      </w:r>
      <w:r w:rsidR="00D44ACF">
        <w:t xml:space="preserve"> </w:t>
      </w:r>
      <w:r w:rsidRPr="00073553">
        <w:t>Politik, Universitas</w:t>
      </w:r>
      <w:r w:rsidR="00D44ACF">
        <w:t xml:space="preserve"> Mulawarman. E-mail</w:t>
      </w:r>
      <w:r w:rsidRPr="00073553">
        <w:t>:</w:t>
      </w:r>
      <w:r w:rsidR="00E9039F">
        <w:rPr>
          <w:lang w:val="id-ID"/>
        </w:rPr>
        <w:t xml:space="preserve"> tututrestu@yahoo.com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FCC0" w14:textId="603D4A53" w:rsidR="00EE4A6C" w:rsidRPr="00E9039F" w:rsidRDefault="00E9039F" w:rsidP="00EE4A6C">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Tutut Restu Indahsari</w:t>
    </w:r>
  </w:p>
  <w:p w14:paraId="062654F4" w14:textId="77777777"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2FBFDA3D" wp14:editId="6E2415D9">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8CA844"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74F4" w14:textId="22105B60"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8</w:t>
    </w:r>
    <w:r w:rsidRPr="00A510E9">
      <w:rPr>
        <w:rFonts w:ascii="Times New Roman" w:hAnsi="Times New Roman"/>
        <w:b/>
        <w:i/>
        <w:sz w:val="18"/>
        <w:szCs w:val="18"/>
      </w:rPr>
      <w:t xml:space="preserve">  No.</w:t>
    </w:r>
    <w:r w:rsidR="00B30202">
      <w:rPr>
        <w:rFonts w:ascii="Times New Roman" w:hAnsi="Times New Roman"/>
        <w:b/>
        <w:i/>
        <w:sz w:val="18"/>
        <w:szCs w:val="18"/>
      </w:rPr>
      <w:t xml:space="preserve"> </w:t>
    </w:r>
    <w:r w:rsidR="00B30202">
      <w:rPr>
        <w:rFonts w:ascii="Times New Roman" w:hAnsi="Times New Roman"/>
        <w:b/>
        <w:i/>
        <w:sz w:val="18"/>
        <w:szCs w:val="18"/>
        <w:lang w:val="en-US"/>
      </w:rPr>
      <w:t>3</w:t>
    </w:r>
    <w:r>
      <w:rPr>
        <w:rFonts w:ascii="Times New Roman" w:hAnsi="Times New Roman"/>
        <w:b/>
        <w:i/>
        <w:sz w:val="18"/>
        <w:szCs w:val="18"/>
      </w:rPr>
      <w:t>,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14:paraId="5342675E" w14:textId="77777777"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14:paraId="358459DD" w14:textId="77777777"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79670ECE" wp14:editId="01AFE11D">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422185"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9E"/>
    <w:multiLevelType w:val="hybridMultilevel"/>
    <w:tmpl w:val="11AC6E1A"/>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3B7D6240"/>
    <w:multiLevelType w:val="hybridMultilevel"/>
    <w:tmpl w:val="309646D0"/>
    <w:lvl w:ilvl="0" w:tplc="FAAC5AAE">
      <w:start w:val="1"/>
      <w:numFmt w:val="decimal"/>
      <w:lvlText w:val="%1."/>
      <w:lvlJc w:val="left"/>
      <w:pPr>
        <w:ind w:left="786"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1A807DB"/>
    <w:multiLevelType w:val="hybridMultilevel"/>
    <w:tmpl w:val="3258E836"/>
    <w:lvl w:ilvl="0" w:tplc="4A54EA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9">
    <w:nsid w:val="57B220A8"/>
    <w:multiLevelType w:val="hybridMultilevel"/>
    <w:tmpl w:val="11E03374"/>
    <w:lvl w:ilvl="0" w:tplc="A394E0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798956AC"/>
    <w:multiLevelType w:val="hybridMultilevel"/>
    <w:tmpl w:val="B0C4C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428F7"/>
    <w:multiLevelType w:val="hybridMultilevel"/>
    <w:tmpl w:val="6E984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559B0"/>
    <w:multiLevelType w:val="hybridMultilevel"/>
    <w:tmpl w:val="FCA27DD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7"/>
  </w:num>
  <w:num w:numId="2">
    <w:abstractNumId w:val="2"/>
  </w:num>
  <w:num w:numId="3">
    <w:abstractNumId w:val="10"/>
  </w:num>
  <w:num w:numId="4">
    <w:abstractNumId w:val="11"/>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12"/>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0NjQ1sDAyN7QwNzJT0lEKTi0uzszPAykwrAUAC5K79CwAAAA="/>
  </w:docVars>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7736A"/>
    <w:rsid w:val="00080E3B"/>
    <w:rsid w:val="000833C9"/>
    <w:rsid w:val="00085762"/>
    <w:rsid w:val="00085B18"/>
    <w:rsid w:val="00087ECA"/>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C561C"/>
    <w:rsid w:val="001D07B8"/>
    <w:rsid w:val="001D22EB"/>
    <w:rsid w:val="001D2912"/>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2B97"/>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6A7"/>
    <w:rsid w:val="002D5B77"/>
    <w:rsid w:val="002E2FBB"/>
    <w:rsid w:val="002E3EE0"/>
    <w:rsid w:val="002E4505"/>
    <w:rsid w:val="002E570C"/>
    <w:rsid w:val="002E5D32"/>
    <w:rsid w:val="002F4A2A"/>
    <w:rsid w:val="002F4E65"/>
    <w:rsid w:val="002F5E04"/>
    <w:rsid w:val="002F7724"/>
    <w:rsid w:val="003003BB"/>
    <w:rsid w:val="003024E3"/>
    <w:rsid w:val="00302705"/>
    <w:rsid w:val="003057FF"/>
    <w:rsid w:val="00306272"/>
    <w:rsid w:val="00306E93"/>
    <w:rsid w:val="00307AA6"/>
    <w:rsid w:val="00314736"/>
    <w:rsid w:val="00317081"/>
    <w:rsid w:val="00321054"/>
    <w:rsid w:val="00323CE8"/>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3310"/>
    <w:rsid w:val="003D5FDE"/>
    <w:rsid w:val="003E06EE"/>
    <w:rsid w:val="003E19EE"/>
    <w:rsid w:val="003E5B42"/>
    <w:rsid w:val="003E61B9"/>
    <w:rsid w:val="003F0643"/>
    <w:rsid w:val="003F09BF"/>
    <w:rsid w:val="003F7CB9"/>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48F"/>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1FEC"/>
    <w:rsid w:val="004B5B0E"/>
    <w:rsid w:val="004B692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49F7"/>
    <w:rsid w:val="00606703"/>
    <w:rsid w:val="00606933"/>
    <w:rsid w:val="00616F65"/>
    <w:rsid w:val="00617CFE"/>
    <w:rsid w:val="00621A81"/>
    <w:rsid w:val="006231F4"/>
    <w:rsid w:val="00627877"/>
    <w:rsid w:val="006305F0"/>
    <w:rsid w:val="0063106B"/>
    <w:rsid w:val="00632C1A"/>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A97"/>
    <w:rsid w:val="006B1C12"/>
    <w:rsid w:val="006B29F1"/>
    <w:rsid w:val="006B4AD0"/>
    <w:rsid w:val="006B6C79"/>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3E82"/>
    <w:rsid w:val="0071551E"/>
    <w:rsid w:val="00720F74"/>
    <w:rsid w:val="0072551A"/>
    <w:rsid w:val="00727927"/>
    <w:rsid w:val="00727A36"/>
    <w:rsid w:val="00731B62"/>
    <w:rsid w:val="00734FC9"/>
    <w:rsid w:val="00735F5B"/>
    <w:rsid w:val="00737EA5"/>
    <w:rsid w:val="007434D0"/>
    <w:rsid w:val="00743949"/>
    <w:rsid w:val="007450A1"/>
    <w:rsid w:val="00746229"/>
    <w:rsid w:val="007476E9"/>
    <w:rsid w:val="00760E8D"/>
    <w:rsid w:val="00762292"/>
    <w:rsid w:val="007642D6"/>
    <w:rsid w:val="00764A1A"/>
    <w:rsid w:val="00764ADD"/>
    <w:rsid w:val="00767B14"/>
    <w:rsid w:val="00767B67"/>
    <w:rsid w:val="0077091E"/>
    <w:rsid w:val="007770FA"/>
    <w:rsid w:val="007808B8"/>
    <w:rsid w:val="00783807"/>
    <w:rsid w:val="00784BB4"/>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E71B1"/>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441"/>
    <w:rsid w:val="008D0791"/>
    <w:rsid w:val="008D6136"/>
    <w:rsid w:val="008E0AF0"/>
    <w:rsid w:val="008E20BA"/>
    <w:rsid w:val="008E3DD1"/>
    <w:rsid w:val="008E58EA"/>
    <w:rsid w:val="008F7948"/>
    <w:rsid w:val="00900E8B"/>
    <w:rsid w:val="0090626F"/>
    <w:rsid w:val="009070C6"/>
    <w:rsid w:val="00911B90"/>
    <w:rsid w:val="00913A9B"/>
    <w:rsid w:val="00916946"/>
    <w:rsid w:val="0091725B"/>
    <w:rsid w:val="009172D4"/>
    <w:rsid w:val="009174B9"/>
    <w:rsid w:val="00917574"/>
    <w:rsid w:val="00923FD1"/>
    <w:rsid w:val="00931BA2"/>
    <w:rsid w:val="0093241E"/>
    <w:rsid w:val="00941CBA"/>
    <w:rsid w:val="00943289"/>
    <w:rsid w:val="009472B4"/>
    <w:rsid w:val="00947D64"/>
    <w:rsid w:val="009535F6"/>
    <w:rsid w:val="0095757A"/>
    <w:rsid w:val="00957F87"/>
    <w:rsid w:val="00970E5C"/>
    <w:rsid w:val="00971C2C"/>
    <w:rsid w:val="009726EE"/>
    <w:rsid w:val="00984F51"/>
    <w:rsid w:val="0098611D"/>
    <w:rsid w:val="00986655"/>
    <w:rsid w:val="00986932"/>
    <w:rsid w:val="009900BC"/>
    <w:rsid w:val="00991C85"/>
    <w:rsid w:val="00996BF2"/>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00FB"/>
    <w:rsid w:val="00A012E2"/>
    <w:rsid w:val="00A01BBC"/>
    <w:rsid w:val="00A03AFE"/>
    <w:rsid w:val="00A0410D"/>
    <w:rsid w:val="00A050C8"/>
    <w:rsid w:val="00A06DA0"/>
    <w:rsid w:val="00A06E92"/>
    <w:rsid w:val="00A12E36"/>
    <w:rsid w:val="00A1437E"/>
    <w:rsid w:val="00A160E5"/>
    <w:rsid w:val="00A228A4"/>
    <w:rsid w:val="00A22A6C"/>
    <w:rsid w:val="00A240C1"/>
    <w:rsid w:val="00A320A2"/>
    <w:rsid w:val="00A32120"/>
    <w:rsid w:val="00A33384"/>
    <w:rsid w:val="00A338B7"/>
    <w:rsid w:val="00A35A6A"/>
    <w:rsid w:val="00A36F15"/>
    <w:rsid w:val="00A400BA"/>
    <w:rsid w:val="00A41542"/>
    <w:rsid w:val="00A45D8C"/>
    <w:rsid w:val="00A46919"/>
    <w:rsid w:val="00A479F0"/>
    <w:rsid w:val="00A47F36"/>
    <w:rsid w:val="00A500E9"/>
    <w:rsid w:val="00A510E9"/>
    <w:rsid w:val="00A512F0"/>
    <w:rsid w:val="00A51D1F"/>
    <w:rsid w:val="00A53138"/>
    <w:rsid w:val="00A53DC8"/>
    <w:rsid w:val="00A55048"/>
    <w:rsid w:val="00A550D0"/>
    <w:rsid w:val="00A5610F"/>
    <w:rsid w:val="00A57AA4"/>
    <w:rsid w:val="00A64B83"/>
    <w:rsid w:val="00A65747"/>
    <w:rsid w:val="00A70F54"/>
    <w:rsid w:val="00A70FFB"/>
    <w:rsid w:val="00A715BC"/>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48C"/>
    <w:rsid w:val="00AC5ABC"/>
    <w:rsid w:val="00AD150C"/>
    <w:rsid w:val="00AD4235"/>
    <w:rsid w:val="00AD4D31"/>
    <w:rsid w:val="00AD5381"/>
    <w:rsid w:val="00AD688C"/>
    <w:rsid w:val="00AE0394"/>
    <w:rsid w:val="00AE70FB"/>
    <w:rsid w:val="00AE71CD"/>
    <w:rsid w:val="00AF6176"/>
    <w:rsid w:val="00B01C0D"/>
    <w:rsid w:val="00B01E01"/>
    <w:rsid w:val="00B02EC8"/>
    <w:rsid w:val="00B03258"/>
    <w:rsid w:val="00B233BC"/>
    <w:rsid w:val="00B23B00"/>
    <w:rsid w:val="00B24C9C"/>
    <w:rsid w:val="00B25CEF"/>
    <w:rsid w:val="00B25FC0"/>
    <w:rsid w:val="00B30202"/>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76E91"/>
    <w:rsid w:val="00B80BE9"/>
    <w:rsid w:val="00B82325"/>
    <w:rsid w:val="00B92EA5"/>
    <w:rsid w:val="00B93790"/>
    <w:rsid w:val="00B94228"/>
    <w:rsid w:val="00B94E7F"/>
    <w:rsid w:val="00B95FAA"/>
    <w:rsid w:val="00B96ABF"/>
    <w:rsid w:val="00B9725C"/>
    <w:rsid w:val="00BA42FE"/>
    <w:rsid w:val="00BB106C"/>
    <w:rsid w:val="00BB52E7"/>
    <w:rsid w:val="00BC30C1"/>
    <w:rsid w:val="00BC33C0"/>
    <w:rsid w:val="00BC44FE"/>
    <w:rsid w:val="00BC5107"/>
    <w:rsid w:val="00BD3E2B"/>
    <w:rsid w:val="00BD4284"/>
    <w:rsid w:val="00BD4EBC"/>
    <w:rsid w:val="00BD7C65"/>
    <w:rsid w:val="00BE0DC5"/>
    <w:rsid w:val="00BE1BFD"/>
    <w:rsid w:val="00BF02F8"/>
    <w:rsid w:val="00BF0691"/>
    <w:rsid w:val="00C0094B"/>
    <w:rsid w:val="00C0216E"/>
    <w:rsid w:val="00C03292"/>
    <w:rsid w:val="00C03FA0"/>
    <w:rsid w:val="00C05ACE"/>
    <w:rsid w:val="00C1017D"/>
    <w:rsid w:val="00C10BA8"/>
    <w:rsid w:val="00C12FFD"/>
    <w:rsid w:val="00C132DA"/>
    <w:rsid w:val="00C15C79"/>
    <w:rsid w:val="00C16BAC"/>
    <w:rsid w:val="00C211C9"/>
    <w:rsid w:val="00C22BB0"/>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866A8"/>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427"/>
    <w:rsid w:val="00CE5C61"/>
    <w:rsid w:val="00CE681B"/>
    <w:rsid w:val="00CF34D6"/>
    <w:rsid w:val="00CF7F66"/>
    <w:rsid w:val="00D0040F"/>
    <w:rsid w:val="00D0096A"/>
    <w:rsid w:val="00D07105"/>
    <w:rsid w:val="00D108C6"/>
    <w:rsid w:val="00D11DE4"/>
    <w:rsid w:val="00D16057"/>
    <w:rsid w:val="00D203A7"/>
    <w:rsid w:val="00D20F21"/>
    <w:rsid w:val="00D22CA2"/>
    <w:rsid w:val="00D23048"/>
    <w:rsid w:val="00D2495F"/>
    <w:rsid w:val="00D273F7"/>
    <w:rsid w:val="00D3078A"/>
    <w:rsid w:val="00D34052"/>
    <w:rsid w:val="00D41E89"/>
    <w:rsid w:val="00D441F4"/>
    <w:rsid w:val="00D44ACF"/>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504"/>
    <w:rsid w:val="00DA2EF3"/>
    <w:rsid w:val="00DA53FC"/>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39F"/>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6FCA"/>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422"/>
    <w:rsid w:val="00F27E9E"/>
    <w:rsid w:val="00F3324C"/>
    <w:rsid w:val="00F35DF2"/>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0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 w:type="character" w:customStyle="1" w:styleId="current">
    <w:name w:val="current"/>
    <w:basedOn w:val="DefaultParagraphFont"/>
    <w:rsid w:val="00E90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 w:type="character" w:customStyle="1" w:styleId="current">
    <w:name w:val="current"/>
    <w:basedOn w:val="DefaultParagraphFont"/>
    <w:rsid w:val="00E9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11504930">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398942892">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 w:id="1669866437">
      <w:bodyDiv w:val="1"/>
      <w:marLeft w:val="0"/>
      <w:marRight w:val="0"/>
      <w:marTop w:val="0"/>
      <w:marBottom w:val="0"/>
      <w:divBdr>
        <w:top w:val="none" w:sz="0" w:space="0" w:color="auto"/>
        <w:left w:val="none" w:sz="0" w:space="0" w:color="auto"/>
        <w:bottom w:val="none" w:sz="0" w:space="0" w:color="auto"/>
        <w:right w:val="none" w:sz="0" w:space="0" w:color="auto"/>
      </w:divBdr>
    </w:div>
    <w:div w:id="18554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nnindonesia.com/nasional/20151214110746-20-98041/ntb-dan-ntt-provinsi-dengan-kasus-perdagangan-anak-terbesar"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7260511758739341"/>
          <c:y val="0.21165677249368262"/>
          <c:w val="0.63760077799040105"/>
          <c:h val="0.59564892503839773"/>
        </c:manualLayout>
      </c:layout>
      <c:barChart>
        <c:barDir val="col"/>
        <c:grouping val="clustered"/>
        <c:varyColors val="0"/>
        <c:ser>
          <c:idx val="0"/>
          <c:order val="0"/>
          <c:tx>
            <c:strRef>
              <c:f>Sheet2!$G$9</c:f>
              <c:strCache>
                <c:ptCount val="1"/>
                <c:pt idx="0">
                  <c:v>Perempuan </c:v>
                </c:pt>
              </c:strCache>
            </c:strRef>
          </c:tx>
          <c:invertIfNegative val="0"/>
          <c:cat>
            <c:numRef>
              <c:f>Sheet2!$H$8:$J$8</c:f>
              <c:numCache>
                <c:formatCode>General</c:formatCode>
                <c:ptCount val="3"/>
                <c:pt idx="0">
                  <c:v>2011</c:v>
                </c:pt>
                <c:pt idx="1">
                  <c:v>2012</c:v>
                </c:pt>
                <c:pt idx="2">
                  <c:v>2013</c:v>
                </c:pt>
              </c:numCache>
            </c:numRef>
          </c:cat>
          <c:val>
            <c:numRef>
              <c:f>Sheet2!$H$9:$J$9</c:f>
              <c:numCache>
                <c:formatCode>General</c:formatCode>
                <c:ptCount val="3"/>
                <c:pt idx="0">
                  <c:v>162</c:v>
                </c:pt>
                <c:pt idx="1">
                  <c:v>152</c:v>
                </c:pt>
                <c:pt idx="2">
                  <c:v>280</c:v>
                </c:pt>
              </c:numCache>
            </c:numRef>
          </c:val>
          <c:extLst xmlns:c16r2="http://schemas.microsoft.com/office/drawing/2015/06/chart">
            <c:ext xmlns:c16="http://schemas.microsoft.com/office/drawing/2014/chart" uri="{C3380CC4-5D6E-409C-BE32-E72D297353CC}">
              <c16:uniqueId val="{00000000-B2A9-4E4D-B46C-C43FEF854EFC}"/>
            </c:ext>
          </c:extLst>
        </c:ser>
        <c:ser>
          <c:idx val="1"/>
          <c:order val="1"/>
          <c:tx>
            <c:strRef>
              <c:f>Sheet2!$G$10</c:f>
              <c:strCache>
                <c:ptCount val="1"/>
                <c:pt idx="0">
                  <c:v>Laki-laki</c:v>
                </c:pt>
              </c:strCache>
            </c:strRef>
          </c:tx>
          <c:invertIfNegative val="0"/>
          <c:cat>
            <c:numRef>
              <c:f>Sheet2!$H$8:$J$8</c:f>
              <c:numCache>
                <c:formatCode>General</c:formatCode>
                <c:ptCount val="3"/>
                <c:pt idx="0">
                  <c:v>2011</c:v>
                </c:pt>
                <c:pt idx="1">
                  <c:v>2012</c:v>
                </c:pt>
                <c:pt idx="2">
                  <c:v>2013</c:v>
                </c:pt>
              </c:numCache>
            </c:numRef>
          </c:cat>
          <c:val>
            <c:numRef>
              <c:f>Sheet2!$H$10:$J$10</c:f>
              <c:numCache>
                <c:formatCode>General</c:formatCode>
                <c:ptCount val="3"/>
                <c:pt idx="0">
                  <c:v>18</c:v>
                </c:pt>
                <c:pt idx="1">
                  <c:v>11</c:v>
                </c:pt>
                <c:pt idx="2">
                  <c:v>38</c:v>
                </c:pt>
              </c:numCache>
            </c:numRef>
          </c:val>
          <c:extLst xmlns:c16r2="http://schemas.microsoft.com/office/drawing/2015/06/chart">
            <c:ext xmlns:c16="http://schemas.microsoft.com/office/drawing/2014/chart" uri="{C3380CC4-5D6E-409C-BE32-E72D297353CC}">
              <c16:uniqueId val="{00000001-B2A9-4E4D-B46C-C43FEF854EFC}"/>
            </c:ext>
          </c:extLst>
        </c:ser>
        <c:dLbls>
          <c:showLegendKey val="0"/>
          <c:showVal val="0"/>
          <c:showCatName val="0"/>
          <c:showSerName val="0"/>
          <c:showPercent val="0"/>
          <c:showBubbleSize val="0"/>
        </c:dLbls>
        <c:gapWidth val="150"/>
        <c:axId val="70073344"/>
        <c:axId val="70079616"/>
      </c:barChart>
      <c:catAx>
        <c:axId val="70073344"/>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Tahun</a:t>
                </a:r>
              </a:p>
            </c:rich>
          </c:tx>
          <c:overlay val="0"/>
        </c:title>
        <c:numFmt formatCode="General" sourceLinked="1"/>
        <c:majorTickMark val="none"/>
        <c:minorTickMark val="none"/>
        <c:tickLblPos val="nextTo"/>
        <c:crossAx val="70079616"/>
        <c:crosses val="autoZero"/>
        <c:auto val="1"/>
        <c:lblAlgn val="ctr"/>
        <c:lblOffset val="100"/>
        <c:noMultiLvlLbl val="0"/>
      </c:catAx>
      <c:valAx>
        <c:axId val="70079616"/>
        <c:scaling>
          <c:orientation val="minMax"/>
        </c:scaling>
        <c:delete val="0"/>
        <c:axPos val="l"/>
        <c:majorGridlines/>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Jumlah</a:t>
                </a:r>
                <a:r>
                  <a:rPr lang="id-ID" baseline="0">
                    <a:latin typeface="Times New Roman" pitchFamily="18" charset="0"/>
                    <a:cs typeface="Times New Roman" pitchFamily="18" charset="0"/>
                  </a:rPr>
                  <a:t> (Jiwa)</a:t>
                </a:r>
                <a:endParaRPr lang="id-ID">
                  <a:latin typeface="Times New Roman" pitchFamily="18" charset="0"/>
                  <a:cs typeface="Times New Roman" pitchFamily="18" charset="0"/>
                </a:endParaRPr>
              </a:p>
            </c:rich>
          </c:tx>
          <c:overlay val="0"/>
        </c:title>
        <c:numFmt formatCode="General" sourceLinked="1"/>
        <c:majorTickMark val="out"/>
        <c:minorTickMark val="none"/>
        <c:tickLblPos val="nextTo"/>
        <c:crossAx val="70073344"/>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3126-6886-479D-BF28-2BAECF44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22367</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6</cp:revision>
  <cp:lastPrinted>2021-04-26T06:29:00Z</cp:lastPrinted>
  <dcterms:created xsi:type="dcterms:W3CDTF">2020-12-11T03:43:00Z</dcterms:created>
  <dcterms:modified xsi:type="dcterms:W3CDTF">2021-04-26T06:29:00Z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