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9682D" w14:textId="64DB44EF" w:rsidR="00696A65" w:rsidRPr="0041783D" w:rsidRDefault="0041783D" w:rsidP="0041783D">
      <w:pPr>
        <w:spacing w:after="0"/>
        <w:jc w:val="center"/>
        <w:rPr>
          <w:rFonts w:ascii="Times New Roman" w:hAnsi="Times New Roman"/>
          <w:b/>
          <w:i/>
          <w:spacing w:val="-2"/>
          <w:sz w:val="24"/>
          <w:szCs w:val="24"/>
        </w:rPr>
      </w:pPr>
      <w:bookmarkStart w:id="0" w:name="_GoBack"/>
      <w:bookmarkEnd w:id="0"/>
      <w:r w:rsidRPr="0041783D">
        <w:rPr>
          <w:rFonts w:ascii="Times New Roman" w:hAnsi="Times New Roman"/>
          <w:b/>
          <w:spacing w:val="-2"/>
          <w:sz w:val="24"/>
          <w:szCs w:val="24"/>
        </w:rPr>
        <w:t xml:space="preserve">PERAN </w:t>
      </w:r>
      <w:r w:rsidRPr="0041783D">
        <w:rPr>
          <w:rFonts w:ascii="Times New Roman" w:hAnsi="Times New Roman"/>
          <w:b/>
          <w:i/>
          <w:spacing w:val="-2"/>
          <w:sz w:val="24"/>
          <w:szCs w:val="24"/>
        </w:rPr>
        <w:t>PRESSURE GROUP</w:t>
      </w:r>
      <w:r w:rsidRPr="0041783D">
        <w:rPr>
          <w:rFonts w:ascii="Times New Roman" w:hAnsi="Times New Roman"/>
          <w:b/>
          <w:spacing w:val="-2"/>
          <w:sz w:val="24"/>
          <w:szCs w:val="24"/>
        </w:rPr>
        <w:t xml:space="preserve"> DALAM MENEKAN PEMERINTAH INDONESIA UNTUK MERATIFIKASI </w:t>
      </w:r>
      <w:r w:rsidRPr="0041783D">
        <w:rPr>
          <w:rFonts w:ascii="Times New Roman" w:hAnsi="Times New Roman"/>
          <w:b/>
          <w:i/>
          <w:spacing w:val="-2"/>
          <w:sz w:val="24"/>
          <w:szCs w:val="24"/>
        </w:rPr>
        <w:t>FRAMEWORK CONVENTION ON TOBACCO CONTROL (FCTC)</w:t>
      </w:r>
    </w:p>
    <w:p w14:paraId="7FEE528C" w14:textId="77777777" w:rsidR="00FC1685" w:rsidRPr="00A510E9" w:rsidRDefault="00FC1685" w:rsidP="001B6D7D">
      <w:pPr>
        <w:pStyle w:val="FootnoteText"/>
        <w:jc w:val="center"/>
        <w:rPr>
          <w:b/>
          <w:bCs/>
          <w:sz w:val="22"/>
          <w:szCs w:val="22"/>
          <w:lang w:val="id-ID"/>
        </w:rPr>
      </w:pPr>
    </w:p>
    <w:p w14:paraId="74E1BAA5" w14:textId="6C157D7D" w:rsidR="00FC1685" w:rsidRPr="00A510E9" w:rsidRDefault="0041783D" w:rsidP="009B15B6">
      <w:pPr>
        <w:pStyle w:val="FootnoteText"/>
        <w:jc w:val="center"/>
        <w:rPr>
          <w:b/>
          <w:bCs/>
          <w:sz w:val="22"/>
          <w:szCs w:val="22"/>
          <w:lang w:val="en-AU"/>
        </w:rPr>
      </w:pPr>
      <w:proofErr w:type="spellStart"/>
      <w:r>
        <w:rPr>
          <w:b/>
          <w:szCs w:val="24"/>
        </w:rPr>
        <w:t>Royan</w:t>
      </w:r>
      <w:proofErr w:type="spellEnd"/>
      <w:r>
        <w:rPr>
          <w:b/>
          <w:szCs w:val="24"/>
        </w:rPr>
        <w:t xml:space="preserve"> </w:t>
      </w:r>
      <w:proofErr w:type="spellStart"/>
      <w:r>
        <w:rPr>
          <w:b/>
          <w:szCs w:val="24"/>
        </w:rPr>
        <w:t>Fikriayansyah</w:t>
      </w:r>
      <w:proofErr w:type="spellEnd"/>
      <w:r w:rsidR="00AB02B3">
        <w:rPr>
          <w:rStyle w:val="FootnoteReference"/>
          <w:b/>
          <w:bCs/>
          <w:sz w:val="22"/>
          <w:szCs w:val="22"/>
        </w:rPr>
        <w:footnoteReference w:id="1"/>
      </w:r>
    </w:p>
    <w:p w14:paraId="12C23A77" w14:textId="77777777" w:rsidR="001B6D7D" w:rsidRPr="00A510E9" w:rsidRDefault="001B6D7D" w:rsidP="001B6D7D">
      <w:pPr>
        <w:pStyle w:val="FootnoteText"/>
        <w:jc w:val="center"/>
        <w:rPr>
          <w:b/>
          <w:i/>
          <w:sz w:val="22"/>
          <w:szCs w:val="22"/>
          <w:lang w:val="fi-FI"/>
        </w:rPr>
      </w:pPr>
    </w:p>
    <w:p w14:paraId="42EC30E0" w14:textId="24E909CB" w:rsidR="0041783D" w:rsidRPr="0041783D" w:rsidRDefault="00B303EF" w:rsidP="0041783D">
      <w:pPr>
        <w:spacing w:after="0" w:line="240" w:lineRule="auto"/>
        <w:ind w:left="850" w:right="850"/>
        <w:jc w:val="both"/>
        <w:rPr>
          <w:rFonts w:ascii="Times New Roman" w:eastAsia="SimSun" w:hAnsi="Times New Roman"/>
          <w:i/>
          <w:sz w:val="20"/>
          <w:szCs w:val="20"/>
          <w:lang w:val="en-US"/>
        </w:rPr>
      </w:pPr>
      <w:r w:rsidRPr="00401F07">
        <w:rPr>
          <w:rFonts w:ascii="Times New Roman" w:eastAsia="Calibri" w:hAnsi="Times New Roman"/>
          <w:b/>
          <w:bCs/>
          <w:i/>
          <w:sz w:val="20"/>
          <w:szCs w:val="20"/>
          <w:lang w:val="en-US"/>
        </w:rPr>
        <w:t>Abstract:</w:t>
      </w:r>
      <w:r w:rsidR="003C3C5C">
        <w:rPr>
          <w:rFonts w:ascii="Times New Roman" w:eastAsia="Calibri" w:hAnsi="Times New Roman"/>
          <w:b/>
          <w:bCs/>
          <w:i/>
          <w:sz w:val="20"/>
          <w:szCs w:val="20"/>
          <w:lang w:val="en-US"/>
        </w:rPr>
        <w:t xml:space="preserve"> </w:t>
      </w:r>
      <w:bookmarkStart w:id="1" w:name="_Hlk55283506"/>
      <w:r w:rsidR="0041783D" w:rsidRPr="0041783D">
        <w:rPr>
          <w:rFonts w:ascii="Times New Roman" w:hAnsi="Times New Roman"/>
          <w:i/>
          <w:sz w:val="20"/>
          <w:szCs w:val="20"/>
        </w:rPr>
        <w:t>The Issues of threat to health related to tobacco epidemic, WHO accepts the case as responsibility. To handle it, WHO acted to control the level of tobacco production and consumption  through a Framework Convention on Tobacco Control (FCTC). The protocols are almost ratified by all WHO members, excluding Indonesia, as one of the members who reject it, because in article 9 &amp; 10 in the protocol is incriminated the government. The economic and industrial sectors will be harmed. However, a critical group named ‘FCTC Untuk Indonesia’ has considered the policy would  be a disadvantage for the society. In their acts, the programs are launched to people as a target to get more public opinion. However, the action in the form of indirect suppression is considered insignificant in order to obtain maximum results and goals, because the strength has not been able to press directly on the organs of government. The lack of power proclaimed by this group has not yet become the government's attention, so that the intended influence is considered weak which is a special concern which is expected to change government policy to immediately ratify the FCTC as the main target of this group</w:t>
      </w:r>
    </w:p>
    <w:bookmarkEnd w:id="1"/>
    <w:p w14:paraId="4323792B" w14:textId="77777777" w:rsidR="0041783D" w:rsidRPr="00696A65" w:rsidRDefault="0041783D" w:rsidP="0041783D">
      <w:pPr>
        <w:spacing w:after="0" w:line="240" w:lineRule="auto"/>
        <w:ind w:left="850" w:right="850"/>
        <w:jc w:val="both"/>
        <w:rPr>
          <w:rFonts w:ascii="Times New Roman" w:eastAsia="Calibri" w:hAnsi="Times New Roman"/>
          <w:bCs/>
          <w:i/>
          <w:sz w:val="20"/>
          <w:szCs w:val="20"/>
          <w:lang w:val="en-US"/>
        </w:rPr>
      </w:pPr>
    </w:p>
    <w:p w14:paraId="624DE899" w14:textId="77777777" w:rsidR="00696A65" w:rsidRPr="00FB44DB" w:rsidRDefault="00696A65" w:rsidP="00873561">
      <w:pPr>
        <w:spacing w:after="0" w:line="240" w:lineRule="auto"/>
        <w:ind w:left="851" w:right="849"/>
        <w:jc w:val="both"/>
        <w:rPr>
          <w:rFonts w:ascii="Times New Roman" w:hAnsi="Times New Roman"/>
          <w:i/>
          <w:sz w:val="20"/>
          <w:szCs w:val="23"/>
          <w:lang w:val="en-US"/>
        </w:rPr>
      </w:pPr>
    </w:p>
    <w:p w14:paraId="61E11A5C" w14:textId="37E8CE59" w:rsidR="00696A65" w:rsidRPr="00696A65" w:rsidRDefault="001B6D7D" w:rsidP="00C6393F">
      <w:pPr>
        <w:spacing w:after="0" w:line="240" w:lineRule="auto"/>
        <w:ind w:left="851" w:right="849"/>
        <w:jc w:val="both"/>
        <w:rPr>
          <w:rFonts w:ascii="Times New Roman" w:eastAsia="Calibri" w:hAnsi="Times New Roman"/>
          <w:b/>
          <w:bCs/>
          <w:i/>
          <w:sz w:val="20"/>
          <w:szCs w:val="20"/>
          <w:lang w:val="en-US"/>
        </w:rPr>
      </w:pPr>
      <w:r w:rsidRPr="00401F07">
        <w:rPr>
          <w:rFonts w:ascii="Times New Roman" w:eastAsia="Calibri" w:hAnsi="Times New Roman"/>
          <w:b/>
          <w:bCs/>
          <w:i/>
          <w:sz w:val="20"/>
          <w:szCs w:val="20"/>
        </w:rPr>
        <w:t>Keyword</w:t>
      </w:r>
      <w:r w:rsidR="00162B5B" w:rsidRPr="00401F07">
        <w:rPr>
          <w:rFonts w:ascii="Times New Roman" w:eastAsia="Calibri" w:hAnsi="Times New Roman"/>
          <w:b/>
          <w:bCs/>
          <w:i/>
          <w:sz w:val="20"/>
          <w:szCs w:val="20"/>
        </w:rPr>
        <w:t xml:space="preserve">s: </w:t>
      </w:r>
      <w:r w:rsidR="0041783D">
        <w:rPr>
          <w:rFonts w:ascii="Times New Roman" w:hAnsi="Times New Roman"/>
          <w:b/>
          <w:bCs/>
          <w:i/>
          <w:sz w:val="20"/>
          <w:szCs w:val="20"/>
          <w:lang w:val="en-US"/>
        </w:rPr>
        <w:t>FCTC</w:t>
      </w:r>
      <w:r w:rsidR="00696A65" w:rsidRPr="00696A65">
        <w:rPr>
          <w:rFonts w:ascii="Times New Roman" w:hAnsi="Times New Roman"/>
          <w:b/>
          <w:bCs/>
          <w:i/>
          <w:sz w:val="20"/>
          <w:szCs w:val="20"/>
          <w:lang w:val="en-US"/>
        </w:rPr>
        <w:t xml:space="preserve">, </w:t>
      </w:r>
      <w:r w:rsidR="0041783D">
        <w:rPr>
          <w:rFonts w:ascii="Times New Roman" w:hAnsi="Times New Roman"/>
          <w:b/>
          <w:bCs/>
          <w:i/>
          <w:sz w:val="20"/>
          <w:szCs w:val="20"/>
          <w:lang w:val="en-US"/>
        </w:rPr>
        <w:t>Pressure Group</w:t>
      </w:r>
      <w:r w:rsidR="00696A65" w:rsidRPr="00696A65">
        <w:rPr>
          <w:rFonts w:ascii="Times New Roman" w:hAnsi="Times New Roman"/>
          <w:b/>
          <w:bCs/>
          <w:i/>
          <w:sz w:val="20"/>
          <w:szCs w:val="20"/>
          <w:lang w:val="en-US"/>
        </w:rPr>
        <w:t xml:space="preserve">, </w:t>
      </w:r>
      <w:r w:rsidR="0041783D">
        <w:rPr>
          <w:rFonts w:ascii="Times New Roman" w:hAnsi="Times New Roman"/>
          <w:b/>
          <w:bCs/>
          <w:i/>
          <w:sz w:val="20"/>
          <w:szCs w:val="20"/>
          <w:lang w:val="en-US"/>
        </w:rPr>
        <w:t>Ratification</w:t>
      </w:r>
    </w:p>
    <w:p w14:paraId="13BD2107" w14:textId="77777777" w:rsidR="001B6D7D" w:rsidRPr="00401F07" w:rsidRDefault="00A57AA4" w:rsidP="00C6393F">
      <w:pPr>
        <w:tabs>
          <w:tab w:val="left" w:pos="3630"/>
        </w:tabs>
        <w:spacing w:after="0" w:line="240" w:lineRule="auto"/>
        <w:ind w:left="851" w:right="849"/>
        <w:rPr>
          <w:rStyle w:val="hps"/>
          <w:rFonts w:ascii="Times New Roman" w:hAnsi="Times New Roman"/>
          <w:b/>
          <w:i/>
        </w:rPr>
      </w:pPr>
      <w:r w:rsidRPr="00401F07">
        <w:rPr>
          <w:rFonts w:ascii="Times New Roman" w:hAnsi="Times New Roman"/>
          <w:b/>
          <w:i/>
        </w:rPr>
        <w:t xml:space="preserve"> </w:t>
      </w:r>
    </w:p>
    <w:p w14:paraId="59A8C8B5" w14:textId="77777777" w:rsidR="0033404E" w:rsidRPr="00A510E9" w:rsidRDefault="0033404E" w:rsidP="0033404E">
      <w:pPr>
        <w:spacing w:after="0" w:line="240" w:lineRule="auto"/>
        <w:jc w:val="both"/>
        <w:rPr>
          <w:rFonts w:ascii="Times New Roman" w:hAnsi="Times New Roman"/>
          <w:color w:val="000000"/>
          <w:sz w:val="24"/>
          <w:szCs w:val="24"/>
        </w:rPr>
      </w:pPr>
    </w:p>
    <w:p w14:paraId="3B28A650" w14:textId="5C701594" w:rsidR="002D51EB" w:rsidRPr="00433849" w:rsidRDefault="002D51EB" w:rsidP="00433849">
      <w:pPr>
        <w:spacing w:after="0" w:line="240" w:lineRule="auto"/>
        <w:rPr>
          <w:rFonts w:ascii="Times New Roman" w:hAnsi="Times New Roman"/>
          <w:b/>
          <w:color w:val="000000"/>
          <w:sz w:val="24"/>
          <w:szCs w:val="24"/>
          <w:lang w:val="en-AU"/>
        </w:rPr>
      </w:pPr>
      <w:r w:rsidRPr="00433849">
        <w:rPr>
          <w:rFonts w:ascii="Times New Roman" w:hAnsi="Times New Roman"/>
          <w:b/>
          <w:color w:val="000000"/>
          <w:sz w:val="24"/>
          <w:szCs w:val="24"/>
        </w:rPr>
        <w:t>Pendahuluan</w:t>
      </w:r>
      <w:r w:rsidR="006F543A" w:rsidRPr="00433849">
        <w:rPr>
          <w:rFonts w:ascii="Times New Roman" w:hAnsi="Times New Roman"/>
          <w:b/>
          <w:color w:val="000000"/>
          <w:sz w:val="24"/>
          <w:szCs w:val="24"/>
          <w:lang w:val="en-AU"/>
        </w:rPr>
        <w:t xml:space="preserve"> </w:t>
      </w:r>
    </w:p>
    <w:p w14:paraId="5FBECC61" w14:textId="198572FF" w:rsidR="00433849" w:rsidRPr="00EF166A" w:rsidRDefault="00433849" w:rsidP="00433849">
      <w:pPr>
        <w:spacing w:after="0" w:line="240" w:lineRule="auto"/>
        <w:ind w:firstLine="720"/>
        <w:jc w:val="both"/>
        <w:rPr>
          <w:rFonts w:ascii="Times New Roman" w:hAnsi="Times New Roman"/>
          <w:sz w:val="24"/>
          <w:szCs w:val="24"/>
          <w:lang w:val="en-US"/>
        </w:rPr>
      </w:pPr>
      <w:r w:rsidRPr="00433849">
        <w:rPr>
          <w:rFonts w:ascii="Times New Roman" w:hAnsi="Times New Roman"/>
          <w:sz w:val="24"/>
          <w:szCs w:val="24"/>
        </w:rPr>
        <w:t>Kesehatan merupakan suatu hal yang sangat berharga. Kondisi sehat dapat membantu setiap orang untuk melakukan akifitas dengan lancar, karena memiliki kesehatan adalah hak setiap warga negara agar dapat belajar, bekerja, dan mendukung diri sendiri serta keluarga. Menurut Kementrian Kesehatan yang tertulis dalam Undang - Undang Nomor 23 tahun 1992, makna sehat yang dimaksud merupakan keadaan normal dan sejahtera anggota tubuh, sosial dan jiwa pada seseorang untuk dapat melakukan aktifitas tanpa gangguan, yang berarti dimana ada kesinambungan kesehatan fisik, mental dan sosial seseorang termasuk melakukan interaksi dengan lingkungan</w:t>
      </w:r>
      <w:r w:rsidR="00EF166A">
        <w:rPr>
          <w:rFonts w:ascii="Times New Roman" w:hAnsi="Times New Roman"/>
          <w:sz w:val="24"/>
          <w:szCs w:val="24"/>
          <w:lang w:val="en-US"/>
        </w:rPr>
        <w:t xml:space="preserve"> </w:t>
      </w:r>
      <w:r w:rsidR="00730B72" w:rsidRPr="00EF166A">
        <w:rPr>
          <w:rFonts w:ascii="Times New Roman" w:hAnsi="Times New Roman"/>
          <w:color w:val="0070C0"/>
          <w:sz w:val="24"/>
          <w:szCs w:val="24"/>
          <w:lang w:val="en-US"/>
        </w:rPr>
        <w:t>(</w:t>
      </w:r>
      <w:r w:rsidR="00EF166A" w:rsidRPr="00EF166A">
        <w:rPr>
          <w:rFonts w:ascii="Times New Roman" w:hAnsi="Times New Roman"/>
          <w:color w:val="0070C0"/>
          <w:sz w:val="24"/>
          <w:szCs w:val="24"/>
          <w:lang w:val="en-US"/>
        </w:rPr>
        <w:t>j</w:t>
      </w:r>
      <w:r w:rsidR="00730B72" w:rsidRPr="00EF166A">
        <w:rPr>
          <w:rFonts w:ascii="Times New Roman" w:hAnsi="Times New Roman"/>
          <w:color w:val="0070C0"/>
          <w:sz w:val="24"/>
          <w:szCs w:val="24"/>
          <w:lang w:val="en-US"/>
        </w:rPr>
        <w:t>agad.id, 2020)</w:t>
      </w:r>
      <w:r w:rsidR="00EF166A" w:rsidRPr="00EF166A">
        <w:rPr>
          <w:rFonts w:ascii="Times New Roman" w:hAnsi="Times New Roman"/>
          <w:color w:val="000000" w:themeColor="text1"/>
          <w:sz w:val="24"/>
          <w:szCs w:val="24"/>
          <w:lang w:val="en-US"/>
        </w:rPr>
        <w:t>.</w:t>
      </w:r>
    </w:p>
    <w:p w14:paraId="03D67618" w14:textId="4D5BD40F" w:rsidR="00433849" w:rsidRPr="00730B72" w:rsidRDefault="00433849" w:rsidP="00433849">
      <w:pPr>
        <w:spacing w:after="0" w:line="240" w:lineRule="auto"/>
        <w:ind w:firstLine="720"/>
        <w:jc w:val="both"/>
        <w:rPr>
          <w:rFonts w:ascii="Times New Roman" w:hAnsi="Times New Roman"/>
          <w:sz w:val="24"/>
          <w:szCs w:val="24"/>
          <w:shd w:val="clear" w:color="auto" w:fill="FFFFFF"/>
          <w:lang w:val="en-US"/>
        </w:rPr>
      </w:pPr>
      <w:r w:rsidRPr="00433849">
        <w:rPr>
          <w:rFonts w:ascii="Times New Roman" w:hAnsi="Times New Roman"/>
          <w:sz w:val="24"/>
          <w:szCs w:val="24"/>
        </w:rPr>
        <w:t xml:space="preserve">Salah satu ancaman yang menjadi fokus bagi pemerintah saat ini adalah tingkat konsumsi tembakau, karena tingkat konsumsi yang semakin tinggi, tembakau menjadi ancaman apabila pengawasan terhadap pengendalian produksi jual dan beli tidak dikontrol dengan bijak. Salah satu caranya dengan menghindari adanya perdagangan gelap terhadap tembakau yang akan dikonsumsi oleh masyarakat. </w:t>
      </w:r>
      <w:r w:rsidRPr="00433849">
        <w:rPr>
          <w:rFonts w:ascii="Times New Roman" w:hAnsi="Times New Roman"/>
          <w:sz w:val="24"/>
          <w:szCs w:val="24"/>
          <w:shd w:val="clear" w:color="auto" w:fill="FFFFFF"/>
        </w:rPr>
        <w:t>pemerintah telah menetapkan kebijakan terhadap tembakau dalam P</w:t>
      </w:r>
      <w:r w:rsidRPr="00433849">
        <w:rPr>
          <w:rFonts w:ascii="Times New Roman" w:hAnsi="Times New Roman"/>
          <w:color w:val="000000"/>
          <w:sz w:val="24"/>
          <w:szCs w:val="24"/>
        </w:rPr>
        <w:t>eraturan Pemerintah Republik Indonesia Nomor 109 Tahun 2012 tentang pengamanan bahan yang mengandung zat adiktif berupa produk tembakau bagi kesehatan</w:t>
      </w:r>
      <w:r w:rsidR="00730B72">
        <w:rPr>
          <w:rFonts w:ascii="Times New Roman" w:hAnsi="Times New Roman"/>
          <w:color w:val="000000"/>
          <w:sz w:val="24"/>
          <w:szCs w:val="24"/>
          <w:lang w:val="en-US"/>
        </w:rPr>
        <w:t xml:space="preserve"> </w:t>
      </w:r>
      <w:r w:rsidR="00730B72" w:rsidRPr="00EF166A">
        <w:rPr>
          <w:rFonts w:ascii="Times New Roman" w:hAnsi="Times New Roman"/>
          <w:color w:val="0070C0"/>
          <w:sz w:val="24"/>
          <w:szCs w:val="24"/>
          <w:lang w:val="en-US"/>
        </w:rPr>
        <w:t>(</w:t>
      </w:r>
      <w:r w:rsidR="00EF166A" w:rsidRPr="00EF166A">
        <w:rPr>
          <w:rFonts w:ascii="Times New Roman" w:hAnsi="Times New Roman"/>
          <w:color w:val="0070C0"/>
          <w:sz w:val="24"/>
          <w:szCs w:val="24"/>
          <w:lang w:val="en-US"/>
        </w:rPr>
        <w:t>k</w:t>
      </w:r>
      <w:r w:rsidR="00730B72" w:rsidRPr="00EF166A">
        <w:rPr>
          <w:rFonts w:ascii="Times New Roman" w:hAnsi="Times New Roman"/>
          <w:color w:val="0070C0"/>
          <w:sz w:val="24"/>
          <w:szCs w:val="24"/>
          <w:lang w:val="en-US"/>
        </w:rPr>
        <w:t>emenperin.go.id, 2017)</w:t>
      </w:r>
      <w:r w:rsidR="00EF166A" w:rsidRPr="00EF166A">
        <w:rPr>
          <w:rFonts w:ascii="Times New Roman" w:hAnsi="Times New Roman"/>
          <w:color w:val="000000" w:themeColor="text1"/>
          <w:sz w:val="24"/>
          <w:szCs w:val="24"/>
          <w:lang w:val="en-US"/>
        </w:rPr>
        <w:t>.</w:t>
      </w:r>
    </w:p>
    <w:p w14:paraId="400777F9" w14:textId="4C1DFDA2" w:rsidR="00433849" w:rsidRPr="00730B72" w:rsidRDefault="00433849" w:rsidP="00433849">
      <w:pPr>
        <w:spacing w:after="0" w:line="240" w:lineRule="auto"/>
        <w:ind w:firstLine="720"/>
        <w:jc w:val="both"/>
        <w:rPr>
          <w:rFonts w:ascii="Times New Roman" w:hAnsi="Times New Roman"/>
          <w:sz w:val="24"/>
          <w:szCs w:val="24"/>
          <w:bdr w:val="none" w:sz="0" w:space="0" w:color="auto" w:frame="1"/>
          <w:lang w:val="en-US"/>
        </w:rPr>
      </w:pPr>
      <w:r w:rsidRPr="00433849">
        <w:rPr>
          <w:rFonts w:ascii="Times New Roman" w:hAnsi="Times New Roman"/>
          <w:sz w:val="24"/>
          <w:szCs w:val="24"/>
        </w:rPr>
        <w:t xml:space="preserve">Seluruh negara – negara anggota WHO membuat kesepakatan dalam sebuah perjanjian internasional. Pembahasan tersebut khususnya dampak tembakau terhadap kesehatan masyarakat melalui konvensi kerangka kerja tentang pengendalian tembakau, yaitu </w:t>
      </w:r>
      <w:r w:rsidRPr="00433849">
        <w:rPr>
          <w:rFonts w:ascii="Times New Roman" w:hAnsi="Times New Roman"/>
          <w:i/>
          <w:sz w:val="24"/>
          <w:szCs w:val="24"/>
        </w:rPr>
        <w:t>Framework Convention on Tobacco Control</w:t>
      </w:r>
      <w:r w:rsidRPr="00433849">
        <w:rPr>
          <w:rFonts w:ascii="Times New Roman" w:hAnsi="Times New Roman"/>
          <w:sz w:val="24"/>
          <w:szCs w:val="24"/>
        </w:rPr>
        <w:t xml:space="preserve"> (FCTC). </w:t>
      </w:r>
      <w:r w:rsidRPr="00433849">
        <w:rPr>
          <w:rFonts w:ascii="Times New Roman" w:hAnsi="Times New Roman"/>
          <w:sz w:val="24"/>
          <w:szCs w:val="24"/>
          <w:bdr w:val="none" w:sz="0" w:space="0" w:color="auto" w:frame="1"/>
        </w:rPr>
        <w:t xml:space="preserve">FCTC adalah perjanjian </w:t>
      </w:r>
      <w:r w:rsidRPr="00433849">
        <w:rPr>
          <w:rFonts w:ascii="Times New Roman" w:hAnsi="Times New Roman"/>
          <w:sz w:val="24"/>
          <w:szCs w:val="24"/>
          <w:bdr w:val="none" w:sz="0" w:space="0" w:color="auto" w:frame="1"/>
        </w:rPr>
        <w:lastRenderedPageBreak/>
        <w:t>internasional pertama yang dinegosiasikan di bawah naungan WHO. Ini diadopsi oleh Majelis Kesehatan Dunia pada 21 Mei 2003 dan mulai berlaku pada tanggal 27 Februari 2005</w:t>
      </w:r>
      <w:r w:rsidR="00EF166A">
        <w:rPr>
          <w:rFonts w:ascii="Times New Roman" w:hAnsi="Times New Roman"/>
          <w:sz w:val="24"/>
          <w:szCs w:val="24"/>
          <w:bdr w:val="none" w:sz="0" w:space="0" w:color="auto" w:frame="1"/>
          <w:lang w:val="en-US"/>
        </w:rPr>
        <w:t xml:space="preserve"> </w:t>
      </w:r>
      <w:r w:rsidR="00730B72" w:rsidRPr="00EF166A">
        <w:rPr>
          <w:rFonts w:ascii="Times New Roman" w:hAnsi="Times New Roman"/>
          <w:color w:val="0070C0"/>
          <w:sz w:val="24"/>
          <w:szCs w:val="24"/>
          <w:bdr w:val="none" w:sz="0" w:space="0" w:color="auto" w:frame="1"/>
          <w:lang w:val="en-US"/>
        </w:rPr>
        <w:t>(</w:t>
      </w:r>
      <w:r w:rsidR="00EF166A" w:rsidRPr="00EF166A">
        <w:rPr>
          <w:rFonts w:ascii="Times New Roman" w:hAnsi="Times New Roman"/>
          <w:color w:val="0070C0"/>
          <w:sz w:val="24"/>
          <w:szCs w:val="24"/>
          <w:bdr w:val="none" w:sz="0" w:space="0" w:color="auto" w:frame="1"/>
          <w:lang w:val="en-US"/>
        </w:rPr>
        <w:t>w</w:t>
      </w:r>
      <w:r w:rsidR="00730B72" w:rsidRPr="00EF166A">
        <w:rPr>
          <w:rFonts w:ascii="Times New Roman" w:hAnsi="Times New Roman"/>
          <w:color w:val="0070C0"/>
          <w:sz w:val="24"/>
          <w:szCs w:val="24"/>
          <w:bdr w:val="none" w:sz="0" w:space="0" w:color="auto" w:frame="1"/>
          <w:lang w:val="en-US"/>
        </w:rPr>
        <w:t>ho.int, 2020)</w:t>
      </w:r>
      <w:r w:rsidR="00EF166A">
        <w:rPr>
          <w:rFonts w:ascii="Times New Roman" w:hAnsi="Times New Roman"/>
          <w:sz w:val="24"/>
          <w:szCs w:val="24"/>
          <w:bdr w:val="none" w:sz="0" w:space="0" w:color="auto" w:frame="1"/>
          <w:lang w:val="en-US"/>
        </w:rPr>
        <w:t>.</w:t>
      </w:r>
    </w:p>
    <w:p w14:paraId="7D6AC720" w14:textId="5BF43B0C" w:rsidR="00433849" w:rsidRPr="00730B72" w:rsidRDefault="00433849" w:rsidP="00433849">
      <w:pPr>
        <w:spacing w:after="0" w:line="240" w:lineRule="auto"/>
        <w:ind w:firstLine="720"/>
        <w:jc w:val="both"/>
        <w:rPr>
          <w:rFonts w:ascii="Times New Roman" w:hAnsi="Times New Roman"/>
          <w:color w:val="000000" w:themeColor="text1"/>
          <w:sz w:val="24"/>
          <w:szCs w:val="24"/>
          <w:lang w:val="en-US"/>
        </w:rPr>
      </w:pPr>
      <w:r w:rsidRPr="00433849">
        <w:rPr>
          <w:rFonts w:ascii="Times New Roman" w:hAnsi="Times New Roman"/>
          <w:sz w:val="24"/>
          <w:szCs w:val="24"/>
        </w:rPr>
        <w:t xml:space="preserve">Melalui naskah FCTC yang dirancang sejak tahun 1999 dan telah disepakati secara aklamasi dalam sidang </w:t>
      </w:r>
      <w:r w:rsidRPr="00433849">
        <w:rPr>
          <w:rFonts w:ascii="Times New Roman" w:hAnsi="Times New Roman"/>
          <w:i/>
          <w:sz w:val="24"/>
          <w:szCs w:val="24"/>
        </w:rPr>
        <w:t>World Health Assembly</w:t>
      </w:r>
      <w:r w:rsidRPr="00433849">
        <w:rPr>
          <w:rFonts w:ascii="Times New Roman" w:hAnsi="Times New Roman"/>
          <w:sz w:val="24"/>
          <w:szCs w:val="24"/>
        </w:rPr>
        <w:t xml:space="preserve"> (WHA), yaitu forum pengambilan keputusan tertinggi WHO pada bulan Mei 2003. FCTC dinyatakan efektif apabila </w:t>
      </w:r>
      <w:r w:rsidRPr="00433849">
        <w:rPr>
          <w:rFonts w:ascii="Times New Roman" w:hAnsi="Times New Roman"/>
          <w:color w:val="000000" w:themeColor="text1"/>
          <w:sz w:val="24"/>
          <w:szCs w:val="24"/>
        </w:rPr>
        <w:t xml:space="preserve">telah ada minimal 40 (empat puluh) negara yang meratifikasinya. FCTC juga akan dilengkapi dengan beberapa </w:t>
      </w:r>
      <w:r w:rsidRPr="00180580">
        <w:rPr>
          <w:rFonts w:ascii="Times New Roman" w:hAnsi="Times New Roman"/>
          <w:color w:val="000000" w:themeColor="text1"/>
          <w:sz w:val="24"/>
          <w:szCs w:val="24"/>
        </w:rPr>
        <w:t>protokol yang diperlukan, dan dengan proses yang sama protokol-protokol tersebut akan dinegosiasi, diadopsi dan diratifikasi oleh masing-masing negara</w:t>
      </w:r>
      <w:r w:rsidR="00EF166A">
        <w:rPr>
          <w:rFonts w:ascii="Times New Roman" w:hAnsi="Times New Roman"/>
          <w:color w:val="000000" w:themeColor="text1"/>
          <w:sz w:val="24"/>
          <w:szCs w:val="24"/>
          <w:lang w:val="en-US"/>
        </w:rPr>
        <w:t xml:space="preserve"> </w:t>
      </w:r>
      <w:r w:rsidR="00730B72" w:rsidRPr="00EF166A">
        <w:rPr>
          <w:rFonts w:ascii="Times New Roman" w:hAnsi="Times New Roman"/>
          <w:color w:val="0070C0"/>
          <w:sz w:val="24"/>
          <w:szCs w:val="24"/>
          <w:lang w:val="en-US"/>
        </w:rPr>
        <w:t>(</w:t>
      </w:r>
      <w:r w:rsidR="00EF166A" w:rsidRPr="00EF166A">
        <w:rPr>
          <w:rFonts w:ascii="Times New Roman" w:hAnsi="Times New Roman"/>
          <w:color w:val="0070C0"/>
          <w:sz w:val="24"/>
          <w:szCs w:val="24"/>
          <w:lang w:val="en-US"/>
        </w:rPr>
        <w:t>b</w:t>
      </w:r>
      <w:r w:rsidR="00730B72" w:rsidRPr="00EF166A">
        <w:rPr>
          <w:rFonts w:ascii="Times New Roman" w:hAnsi="Times New Roman"/>
          <w:color w:val="0070C0"/>
          <w:sz w:val="24"/>
          <w:szCs w:val="24"/>
        </w:rPr>
        <w:t>pmpt.jabarprov.go.id</w:t>
      </w:r>
      <w:r w:rsidR="00730B72" w:rsidRPr="00EF166A">
        <w:rPr>
          <w:rFonts w:ascii="Times New Roman" w:hAnsi="Times New Roman"/>
          <w:color w:val="0070C0"/>
          <w:sz w:val="24"/>
          <w:szCs w:val="24"/>
          <w:lang w:val="en-US"/>
        </w:rPr>
        <w:t>, 2004)</w:t>
      </w:r>
      <w:r w:rsidR="00EF166A">
        <w:rPr>
          <w:rFonts w:ascii="Times New Roman" w:hAnsi="Times New Roman"/>
          <w:sz w:val="24"/>
          <w:szCs w:val="24"/>
          <w:lang w:val="en-US"/>
        </w:rPr>
        <w:t>.</w:t>
      </w:r>
    </w:p>
    <w:p w14:paraId="04662152" w14:textId="62CE7062" w:rsidR="00433849" w:rsidRDefault="00433849" w:rsidP="00433849">
      <w:pPr>
        <w:spacing w:after="0" w:line="240" w:lineRule="auto"/>
        <w:ind w:firstLine="720"/>
        <w:jc w:val="both"/>
        <w:rPr>
          <w:rFonts w:ascii="Times New Roman" w:hAnsi="Times New Roman"/>
          <w:color w:val="000000" w:themeColor="text1"/>
          <w:sz w:val="24"/>
          <w:szCs w:val="24"/>
        </w:rPr>
      </w:pPr>
      <w:r w:rsidRPr="00433849">
        <w:rPr>
          <w:rFonts w:ascii="Times New Roman" w:hAnsi="Times New Roman"/>
          <w:i/>
          <w:color w:val="000000" w:themeColor="text1"/>
          <w:sz w:val="24"/>
          <w:szCs w:val="24"/>
        </w:rPr>
        <w:t>World Health Organization</w:t>
      </w:r>
      <w:r w:rsidRPr="00433849">
        <w:rPr>
          <w:rFonts w:ascii="Times New Roman" w:hAnsi="Times New Roman"/>
          <w:color w:val="000000" w:themeColor="text1"/>
          <w:sz w:val="24"/>
          <w:szCs w:val="24"/>
        </w:rPr>
        <w:t xml:space="preserve"> (WHO) telah mengeluarkan </w:t>
      </w:r>
      <w:r w:rsidRPr="00433849">
        <w:rPr>
          <w:rFonts w:ascii="Times New Roman" w:hAnsi="Times New Roman"/>
          <w:i/>
          <w:color w:val="000000" w:themeColor="text1"/>
          <w:sz w:val="24"/>
          <w:szCs w:val="24"/>
        </w:rPr>
        <w:t>Framework Convention on Tobacco Control</w:t>
      </w:r>
      <w:r w:rsidRPr="00433849">
        <w:rPr>
          <w:rFonts w:ascii="Times New Roman" w:hAnsi="Times New Roman"/>
          <w:color w:val="000000" w:themeColor="text1"/>
          <w:sz w:val="24"/>
          <w:szCs w:val="24"/>
        </w:rPr>
        <w:t xml:space="preserve"> (FCTC) yaitu merupakan perjanjian internasional pertama yang mengatur kesehatan masyarakat. Berlakunya FCTC sebagai instrumen hukum internasional berlaku sejak tanggal 27 Februari 2005. Terdapat pada pasal 3 yang menjelaskan tujuan konvensi ini dan protokolnya adalah untuk melindungi saat ini dan masa depan generasi dari konsekuensi kesehatan, sosial, lingkungan dan ekonomi yang menghancurkan konsumsi tembakau dan </w:t>
      </w:r>
      <w:r w:rsidRPr="00433849">
        <w:rPr>
          <w:rFonts w:ascii="Times New Roman" w:hAnsi="Times New Roman"/>
          <w:color w:val="000000"/>
          <w:sz w:val="24"/>
          <w:szCs w:val="24"/>
        </w:rPr>
        <w:t xml:space="preserve">paparan terhadap asap tembakau,  dengan menyediakan kerangka kerja untuk pengendalian tembakau. Langkah-langkah pengendalian dilaksanakan oleh para pihak di tingkat nasional, regional dan internasional </w:t>
      </w:r>
      <w:r w:rsidRPr="00433849">
        <w:rPr>
          <w:rFonts w:ascii="Times New Roman" w:hAnsi="Times New Roman"/>
          <w:color w:val="000000" w:themeColor="text1"/>
          <w:sz w:val="24"/>
          <w:szCs w:val="24"/>
        </w:rPr>
        <w:t>untuk mengurangi secara terus-menerus dan secara substansial prevalensi penggunaan tembakau dan paparan asap tembakau.</w:t>
      </w:r>
    </w:p>
    <w:p w14:paraId="24BA4B6D" w14:textId="77777777" w:rsidR="00433849" w:rsidRPr="00433849" w:rsidRDefault="00433849" w:rsidP="00433849">
      <w:pPr>
        <w:spacing w:after="0" w:line="240" w:lineRule="auto"/>
        <w:jc w:val="both"/>
        <w:rPr>
          <w:rFonts w:ascii="Times New Roman" w:hAnsi="Times New Roman"/>
          <w:color w:val="000000" w:themeColor="text1"/>
          <w:sz w:val="24"/>
          <w:szCs w:val="24"/>
        </w:rPr>
      </w:pPr>
    </w:p>
    <w:p w14:paraId="6CD8E01D" w14:textId="77777777" w:rsidR="00433849" w:rsidRPr="00433849" w:rsidRDefault="00433849" w:rsidP="00433849">
      <w:pPr>
        <w:pStyle w:val="NormalWeb"/>
        <w:numPr>
          <w:ilvl w:val="0"/>
          <w:numId w:val="27"/>
        </w:numPr>
        <w:shd w:val="clear" w:color="auto" w:fill="FFFFFF"/>
        <w:spacing w:before="0" w:after="0"/>
        <w:ind w:left="284" w:hanging="284"/>
        <w:jc w:val="both"/>
        <w:textAlignment w:val="baseline"/>
        <w:rPr>
          <w:color w:val="000000" w:themeColor="text1"/>
        </w:rPr>
      </w:pPr>
      <w:proofErr w:type="spellStart"/>
      <w:r w:rsidRPr="00433849">
        <w:rPr>
          <w:rStyle w:val="Strong"/>
          <w:color w:val="000000" w:themeColor="text1"/>
          <w:bdr w:val="none" w:sz="0" w:space="0" w:color="auto" w:frame="1"/>
        </w:rPr>
        <w:t>Pengendalian</w:t>
      </w:r>
      <w:proofErr w:type="spellEnd"/>
      <w:r w:rsidRPr="00433849">
        <w:rPr>
          <w:rStyle w:val="Strong"/>
          <w:color w:val="000000" w:themeColor="text1"/>
          <w:bdr w:val="none" w:sz="0" w:space="0" w:color="auto" w:frame="1"/>
        </w:rPr>
        <w:t xml:space="preserve"> </w:t>
      </w:r>
      <w:proofErr w:type="spellStart"/>
      <w:r w:rsidRPr="00433849">
        <w:rPr>
          <w:rStyle w:val="Strong"/>
          <w:color w:val="000000" w:themeColor="text1"/>
          <w:bdr w:val="none" w:sz="0" w:space="0" w:color="auto" w:frame="1"/>
        </w:rPr>
        <w:t>permintaan</w:t>
      </w:r>
      <w:proofErr w:type="spellEnd"/>
      <w:r w:rsidRPr="00433849">
        <w:rPr>
          <w:rStyle w:val="Strong"/>
          <w:color w:val="000000" w:themeColor="text1"/>
          <w:bdr w:val="none" w:sz="0" w:space="0" w:color="auto" w:frame="1"/>
        </w:rPr>
        <w:t xml:space="preserve"> </w:t>
      </w:r>
      <w:proofErr w:type="spellStart"/>
      <w:r w:rsidRPr="00433849">
        <w:rPr>
          <w:rStyle w:val="Strong"/>
          <w:color w:val="000000" w:themeColor="text1"/>
          <w:bdr w:val="none" w:sz="0" w:space="0" w:color="auto" w:frame="1"/>
        </w:rPr>
        <w:t>konsumsi</w:t>
      </w:r>
      <w:proofErr w:type="spellEnd"/>
      <w:r w:rsidRPr="00433849">
        <w:rPr>
          <w:rStyle w:val="Strong"/>
          <w:color w:val="000000" w:themeColor="text1"/>
          <w:bdr w:val="none" w:sz="0" w:space="0" w:color="auto" w:frame="1"/>
        </w:rPr>
        <w:t xml:space="preserve"> </w:t>
      </w:r>
      <w:proofErr w:type="spellStart"/>
      <w:r w:rsidRPr="00433849">
        <w:rPr>
          <w:rStyle w:val="Strong"/>
          <w:color w:val="000000" w:themeColor="text1"/>
          <w:bdr w:val="none" w:sz="0" w:space="0" w:color="auto" w:frame="1"/>
        </w:rPr>
        <w:t>tembakau</w:t>
      </w:r>
      <w:proofErr w:type="spellEnd"/>
      <w:r w:rsidRPr="00433849">
        <w:rPr>
          <w:rStyle w:val="Strong"/>
          <w:color w:val="000000" w:themeColor="text1"/>
          <w:bdr w:val="none" w:sz="0" w:space="0" w:color="auto" w:frame="1"/>
        </w:rPr>
        <w:t xml:space="preserve"> (</w:t>
      </w:r>
      <w:r w:rsidRPr="00433849">
        <w:rPr>
          <w:rStyle w:val="Strong"/>
          <w:i/>
          <w:color w:val="000000" w:themeColor="text1"/>
          <w:bdr w:val="none" w:sz="0" w:space="0" w:color="auto" w:frame="1"/>
        </w:rPr>
        <w:t>demand reduction</w:t>
      </w:r>
      <w:r w:rsidRPr="00433849">
        <w:rPr>
          <w:rStyle w:val="Strong"/>
          <w:color w:val="000000" w:themeColor="text1"/>
          <w:bdr w:val="none" w:sz="0" w:space="0" w:color="auto" w:frame="1"/>
        </w:rPr>
        <w:t xml:space="preserve">) </w:t>
      </w:r>
      <w:proofErr w:type="spellStart"/>
      <w:r w:rsidRPr="00433849">
        <w:rPr>
          <w:rStyle w:val="Strong"/>
          <w:color w:val="000000" w:themeColor="text1"/>
          <w:bdr w:val="none" w:sz="0" w:space="0" w:color="auto" w:frame="1"/>
        </w:rPr>
        <w:t>diantaranya</w:t>
      </w:r>
      <w:proofErr w:type="spellEnd"/>
      <w:r w:rsidRPr="00433849">
        <w:rPr>
          <w:rStyle w:val="Strong"/>
          <w:color w:val="000000" w:themeColor="text1"/>
          <w:bdr w:val="none" w:sz="0" w:space="0" w:color="auto" w:frame="1"/>
        </w:rPr>
        <w:t>:</w:t>
      </w:r>
    </w:p>
    <w:p w14:paraId="571AABA0" w14:textId="77777777" w:rsidR="00433849" w:rsidRPr="00433849" w:rsidRDefault="00433849" w:rsidP="00433849">
      <w:pPr>
        <w:pStyle w:val="ListParagraph"/>
        <w:numPr>
          <w:ilvl w:val="1"/>
          <w:numId w:val="27"/>
        </w:numPr>
        <w:spacing w:after="0" w:line="240" w:lineRule="auto"/>
        <w:ind w:left="851" w:hanging="425"/>
        <w:contextualSpacing/>
        <w:jc w:val="both"/>
        <w:rPr>
          <w:rFonts w:ascii="Times New Roman" w:hAnsi="Times New Roman"/>
          <w:color w:val="000000" w:themeColor="text1"/>
          <w:sz w:val="24"/>
          <w:szCs w:val="24"/>
          <w:bdr w:val="none" w:sz="0" w:space="0" w:color="auto" w:frame="1"/>
        </w:rPr>
      </w:pPr>
      <w:r w:rsidRPr="00433849">
        <w:rPr>
          <w:rFonts w:ascii="Times New Roman" w:hAnsi="Times New Roman"/>
          <w:color w:val="000000" w:themeColor="text1"/>
          <w:sz w:val="24"/>
          <w:szCs w:val="24"/>
        </w:rPr>
        <w:t>Pasal 8 menjelaskan tentang Paparan Asap Rokok Orang Lain. Secara ilmiah, paparan asap rokok menyebabkan kematian, penyakit dan kecacatan.</w:t>
      </w:r>
    </w:p>
    <w:p w14:paraId="3536F2F7" w14:textId="77777777" w:rsidR="00433849" w:rsidRPr="00433849" w:rsidRDefault="00433849" w:rsidP="00433849">
      <w:pPr>
        <w:pStyle w:val="ListParagraph"/>
        <w:numPr>
          <w:ilvl w:val="1"/>
          <w:numId w:val="27"/>
        </w:numPr>
        <w:spacing w:after="0" w:line="240" w:lineRule="auto"/>
        <w:ind w:left="851" w:hanging="425"/>
        <w:contextualSpacing/>
        <w:jc w:val="both"/>
        <w:rPr>
          <w:rFonts w:ascii="Times New Roman" w:hAnsi="Times New Roman"/>
          <w:color w:val="000000" w:themeColor="text1"/>
          <w:sz w:val="24"/>
          <w:szCs w:val="24"/>
          <w:bdr w:val="none" w:sz="0" w:space="0" w:color="auto" w:frame="1"/>
        </w:rPr>
      </w:pPr>
      <w:r w:rsidRPr="00433849">
        <w:rPr>
          <w:rFonts w:ascii="Times New Roman" w:hAnsi="Times New Roman"/>
          <w:color w:val="000000" w:themeColor="text1"/>
          <w:sz w:val="24"/>
          <w:szCs w:val="24"/>
        </w:rPr>
        <w:t>Pada Pasal 9 dan 10 dinyatakan, konferensi para pihak sepakat untuk menetapkan sebuah pedoman yang dapat digunakan semua anggotanya dalam mengatur kandungan produk tembakau.</w:t>
      </w:r>
    </w:p>
    <w:p w14:paraId="1813BF68" w14:textId="77777777" w:rsidR="00433849" w:rsidRPr="00433849" w:rsidRDefault="00433849" w:rsidP="00433849">
      <w:pPr>
        <w:pStyle w:val="ListParagraph"/>
        <w:numPr>
          <w:ilvl w:val="1"/>
          <w:numId w:val="27"/>
        </w:numPr>
        <w:spacing w:after="0" w:line="240" w:lineRule="auto"/>
        <w:ind w:left="851" w:hanging="425"/>
        <w:contextualSpacing/>
        <w:jc w:val="both"/>
        <w:rPr>
          <w:rFonts w:ascii="Times New Roman" w:hAnsi="Times New Roman"/>
          <w:color w:val="000000" w:themeColor="text1"/>
          <w:sz w:val="24"/>
          <w:szCs w:val="24"/>
          <w:bdr w:val="none" w:sz="0" w:space="0" w:color="auto" w:frame="1"/>
        </w:rPr>
      </w:pPr>
      <w:r w:rsidRPr="00433849">
        <w:rPr>
          <w:rFonts w:ascii="Times New Roman" w:hAnsi="Times New Roman"/>
          <w:color w:val="000000" w:themeColor="text1"/>
          <w:sz w:val="24"/>
          <w:szCs w:val="24"/>
        </w:rPr>
        <w:t xml:space="preserve">Sebagaimana ditetapkan dalam peraturan perundang-undangan nasional, negara para pihak wajib mengikuti dan melaksanakan kebijakan efektif tentang kemasan dan pelabelan produk tembakau yang dijelaskan dalam Pasal 11 yaitu tidak mempromosikan produk tembakau dengan kata-kata menyesatkan seolah-olah produknya lebih aman seperti: </w:t>
      </w:r>
      <w:r w:rsidRPr="00433849">
        <w:rPr>
          <w:rFonts w:ascii="Times New Roman" w:hAnsi="Times New Roman"/>
          <w:i/>
          <w:color w:val="000000" w:themeColor="text1"/>
          <w:sz w:val="24"/>
          <w:szCs w:val="24"/>
        </w:rPr>
        <w:t>“low tar”, “light”, “ultra-light”, “mild”</w:t>
      </w:r>
      <w:r w:rsidRPr="00433849">
        <w:rPr>
          <w:rFonts w:ascii="Times New Roman" w:hAnsi="Times New Roman"/>
          <w:color w:val="000000" w:themeColor="text1"/>
          <w:sz w:val="24"/>
          <w:szCs w:val="24"/>
        </w:rPr>
        <w:t>.</w:t>
      </w:r>
    </w:p>
    <w:p w14:paraId="48A2ABCF" w14:textId="77777777" w:rsidR="00433849" w:rsidRPr="00433849" w:rsidRDefault="00433849" w:rsidP="00433849">
      <w:pPr>
        <w:pStyle w:val="ListParagraph"/>
        <w:numPr>
          <w:ilvl w:val="1"/>
          <w:numId w:val="27"/>
        </w:numPr>
        <w:spacing w:after="0" w:line="240" w:lineRule="auto"/>
        <w:ind w:left="851" w:hanging="425"/>
        <w:contextualSpacing/>
        <w:jc w:val="both"/>
        <w:rPr>
          <w:rFonts w:ascii="Times New Roman" w:hAnsi="Times New Roman"/>
          <w:color w:val="000000" w:themeColor="text1"/>
          <w:sz w:val="24"/>
          <w:szCs w:val="24"/>
          <w:bdr w:val="none" w:sz="0" w:space="0" w:color="auto" w:frame="1"/>
        </w:rPr>
      </w:pPr>
      <w:r w:rsidRPr="00433849">
        <w:rPr>
          <w:rFonts w:ascii="Times New Roman" w:hAnsi="Times New Roman"/>
          <w:color w:val="000000" w:themeColor="text1"/>
          <w:sz w:val="24"/>
          <w:szCs w:val="24"/>
        </w:rPr>
        <w:t>Pada Pasal 12, FCTC mendorong negara peserta membuat kebijakan untuk meningkatkan kesadaran publik tentang pengendalian tembakau melalui berbagai kegiatan antara lain: kegiatan meningkatkan kesadaran publik tentang bahaya merokok dan paparan asap rokok serta manfaat berhenti merokok; pelatihan pengendalian tembakau bagi tenaga kesehatan, pekerja sosial, media, pendidik, pengambil kebijakan dan pihak terkait lainnya.</w:t>
      </w:r>
    </w:p>
    <w:p w14:paraId="23A5F26D" w14:textId="77777777" w:rsidR="00433849" w:rsidRPr="00433849" w:rsidRDefault="00433849" w:rsidP="00433849">
      <w:pPr>
        <w:pStyle w:val="ListParagraph"/>
        <w:numPr>
          <w:ilvl w:val="1"/>
          <w:numId w:val="27"/>
        </w:numPr>
        <w:spacing w:after="0" w:line="240" w:lineRule="auto"/>
        <w:ind w:left="851" w:hanging="425"/>
        <w:contextualSpacing/>
        <w:jc w:val="both"/>
        <w:rPr>
          <w:rFonts w:ascii="Times New Roman" w:hAnsi="Times New Roman"/>
          <w:color w:val="000000" w:themeColor="text1"/>
          <w:sz w:val="24"/>
          <w:szCs w:val="24"/>
          <w:bdr w:val="none" w:sz="0" w:space="0" w:color="auto" w:frame="1"/>
        </w:rPr>
      </w:pPr>
      <w:r w:rsidRPr="00433849">
        <w:rPr>
          <w:rFonts w:ascii="Times New Roman" w:hAnsi="Times New Roman"/>
          <w:color w:val="000000" w:themeColor="text1"/>
          <w:sz w:val="24"/>
          <w:szCs w:val="24"/>
        </w:rPr>
        <w:t>Pada Pasal 13 mengenai iklan promosi dan sponsor rokok, negara para pihak wajib mengadopsi dan melaksanakan kebijakan efektif tentang larangan komprehensif iklan, promosi dan sponsor rokok termasuk iklan.</w:t>
      </w:r>
    </w:p>
    <w:p w14:paraId="30520B5A" w14:textId="19EC56B0" w:rsidR="00433849" w:rsidRPr="00433849" w:rsidRDefault="00433849" w:rsidP="00433849">
      <w:pPr>
        <w:pStyle w:val="ListParagraph"/>
        <w:numPr>
          <w:ilvl w:val="1"/>
          <w:numId w:val="27"/>
        </w:numPr>
        <w:spacing w:after="0" w:line="240" w:lineRule="auto"/>
        <w:ind w:left="851" w:hanging="425"/>
        <w:contextualSpacing/>
        <w:jc w:val="both"/>
        <w:rPr>
          <w:rFonts w:ascii="Times New Roman" w:hAnsi="Times New Roman"/>
          <w:color w:val="000000" w:themeColor="text1"/>
          <w:sz w:val="24"/>
          <w:szCs w:val="24"/>
          <w:bdr w:val="none" w:sz="0" w:space="0" w:color="auto" w:frame="1"/>
        </w:rPr>
      </w:pPr>
      <w:r w:rsidRPr="00433849">
        <w:rPr>
          <w:rFonts w:ascii="Times New Roman" w:hAnsi="Times New Roman"/>
          <w:color w:val="000000" w:themeColor="text1"/>
          <w:sz w:val="24"/>
          <w:szCs w:val="24"/>
        </w:rPr>
        <w:t>Pada Pasal 14 dibahas mengenai program mengatasi ketergantungan dan berhenti merokok. FCTC mendorong negara para pihak untuk mengembangkan dan menyebarkan pedoman yang tepat, menyeluruh dan terpadu berdasarkan bukti ilmiah dalam mengatasi masalah ketergantungan konsumsi produk tembakau.</w:t>
      </w:r>
    </w:p>
    <w:p w14:paraId="1AC6595C" w14:textId="5ABA8AA8" w:rsidR="00433849" w:rsidRDefault="00433849" w:rsidP="00433849">
      <w:pPr>
        <w:spacing w:after="0" w:line="240" w:lineRule="auto"/>
        <w:contextualSpacing/>
        <w:jc w:val="both"/>
        <w:rPr>
          <w:rFonts w:ascii="Times New Roman" w:hAnsi="Times New Roman"/>
          <w:color w:val="000000" w:themeColor="text1"/>
          <w:sz w:val="24"/>
          <w:szCs w:val="24"/>
          <w:bdr w:val="none" w:sz="0" w:space="0" w:color="auto" w:frame="1"/>
        </w:rPr>
      </w:pPr>
    </w:p>
    <w:p w14:paraId="41663C6D" w14:textId="77777777" w:rsidR="00180580" w:rsidRPr="00433849" w:rsidRDefault="00180580" w:rsidP="00433849">
      <w:pPr>
        <w:spacing w:after="0" w:line="240" w:lineRule="auto"/>
        <w:contextualSpacing/>
        <w:jc w:val="both"/>
        <w:rPr>
          <w:rFonts w:ascii="Times New Roman" w:hAnsi="Times New Roman"/>
          <w:color w:val="000000" w:themeColor="text1"/>
          <w:sz w:val="24"/>
          <w:szCs w:val="24"/>
          <w:bdr w:val="none" w:sz="0" w:space="0" w:color="auto" w:frame="1"/>
        </w:rPr>
      </w:pPr>
    </w:p>
    <w:p w14:paraId="568A47AC" w14:textId="77777777" w:rsidR="00433849" w:rsidRPr="00433849" w:rsidRDefault="00433849" w:rsidP="00433849">
      <w:pPr>
        <w:pStyle w:val="NormalWeb"/>
        <w:numPr>
          <w:ilvl w:val="0"/>
          <w:numId w:val="27"/>
        </w:numPr>
        <w:shd w:val="clear" w:color="auto" w:fill="FFFFFF"/>
        <w:spacing w:before="0" w:after="0"/>
        <w:ind w:left="284" w:hanging="284"/>
        <w:jc w:val="both"/>
        <w:textAlignment w:val="baseline"/>
        <w:rPr>
          <w:rStyle w:val="Strong"/>
          <w:b w:val="0"/>
          <w:bdr w:val="none" w:sz="0" w:space="0" w:color="auto" w:frame="1"/>
        </w:rPr>
      </w:pPr>
      <w:proofErr w:type="spellStart"/>
      <w:r w:rsidRPr="00433849">
        <w:rPr>
          <w:rStyle w:val="Strong"/>
          <w:bdr w:val="none" w:sz="0" w:space="0" w:color="auto" w:frame="1"/>
        </w:rPr>
        <w:t>Pengendalian</w:t>
      </w:r>
      <w:proofErr w:type="spellEnd"/>
      <w:r w:rsidRPr="00433849">
        <w:rPr>
          <w:rStyle w:val="Strong"/>
          <w:bdr w:val="none" w:sz="0" w:space="0" w:color="auto" w:frame="1"/>
        </w:rPr>
        <w:t xml:space="preserve"> </w:t>
      </w:r>
      <w:proofErr w:type="spellStart"/>
      <w:r w:rsidRPr="00433849">
        <w:rPr>
          <w:rStyle w:val="Strong"/>
          <w:bdr w:val="none" w:sz="0" w:space="0" w:color="auto" w:frame="1"/>
        </w:rPr>
        <w:t>pasokan</w:t>
      </w:r>
      <w:proofErr w:type="spellEnd"/>
      <w:r w:rsidRPr="00433849">
        <w:rPr>
          <w:rStyle w:val="Strong"/>
          <w:bdr w:val="none" w:sz="0" w:space="0" w:color="auto" w:frame="1"/>
        </w:rPr>
        <w:t xml:space="preserve"> </w:t>
      </w:r>
      <w:proofErr w:type="spellStart"/>
      <w:r w:rsidRPr="00433849">
        <w:rPr>
          <w:rStyle w:val="Strong"/>
          <w:bdr w:val="none" w:sz="0" w:space="0" w:color="auto" w:frame="1"/>
        </w:rPr>
        <w:t>Tembakau</w:t>
      </w:r>
      <w:proofErr w:type="spellEnd"/>
      <w:r w:rsidRPr="00433849">
        <w:rPr>
          <w:rStyle w:val="Strong"/>
          <w:bdr w:val="none" w:sz="0" w:space="0" w:color="auto" w:frame="1"/>
        </w:rPr>
        <w:t xml:space="preserve"> (</w:t>
      </w:r>
      <w:r w:rsidRPr="00433849">
        <w:rPr>
          <w:rStyle w:val="Strong"/>
          <w:i/>
          <w:bdr w:val="none" w:sz="0" w:space="0" w:color="auto" w:frame="1"/>
        </w:rPr>
        <w:t>supply reduction</w:t>
      </w:r>
      <w:r w:rsidRPr="00433849">
        <w:rPr>
          <w:rStyle w:val="Strong"/>
          <w:bdr w:val="none" w:sz="0" w:space="0" w:color="auto" w:frame="1"/>
        </w:rPr>
        <w:t>)</w:t>
      </w:r>
    </w:p>
    <w:p w14:paraId="11EC725F" w14:textId="77777777" w:rsidR="00433849" w:rsidRPr="00433849" w:rsidRDefault="00433849" w:rsidP="00433849">
      <w:pPr>
        <w:pStyle w:val="NormalWeb"/>
        <w:numPr>
          <w:ilvl w:val="1"/>
          <w:numId w:val="27"/>
        </w:numPr>
        <w:shd w:val="clear" w:color="auto" w:fill="FFFFFF"/>
        <w:spacing w:before="0" w:after="0"/>
        <w:ind w:left="810" w:hanging="540"/>
        <w:jc w:val="both"/>
        <w:textAlignment w:val="baseline"/>
      </w:pPr>
      <w:proofErr w:type="spellStart"/>
      <w:r w:rsidRPr="00433849">
        <w:t>Sebagaimana</w:t>
      </w:r>
      <w:proofErr w:type="spellEnd"/>
      <w:r w:rsidRPr="00433849">
        <w:t xml:space="preserve"> </w:t>
      </w:r>
      <w:proofErr w:type="spellStart"/>
      <w:r w:rsidRPr="00433849">
        <w:t>dimuat</w:t>
      </w:r>
      <w:proofErr w:type="spellEnd"/>
      <w:r w:rsidRPr="00433849">
        <w:t xml:space="preserve"> </w:t>
      </w:r>
      <w:proofErr w:type="spellStart"/>
      <w:r w:rsidRPr="00433849">
        <w:t>dalam</w:t>
      </w:r>
      <w:proofErr w:type="spellEnd"/>
      <w:r w:rsidRPr="00433849">
        <w:t xml:space="preserve"> </w:t>
      </w:r>
      <w:proofErr w:type="spellStart"/>
      <w:r w:rsidRPr="00433849">
        <w:t>Pasal</w:t>
      </w:r>
      <w:proofErr w:type="spellEnd"/>
      <w:r w:rsidRPr="00433849">
        <w:t xml:space="preserve"> 15, </w:t>
      </w:r>
      <w:proofErr w:type="spellStart"/>
      <w:r w:rsidRPr="00433849">
        <w:t>berhubungan</w:t>
      </w:r>
      <w:proofErr w:type="spellEnd"/>
      <w:r w:rsidRPr="00433849">
        <w:t xml:space="preserve"> </w:t>
      </w:r>
      <w:proofErr w:type="spellStart"/>
      <w:r w:rsidRPr="00433849">
        <w:t>dengan</w:t>
      </w:r>
      <w:proofErr w:type="spellEnd"/>
      <w:r w:rsidRPr="00433849">
        <w:t xml:space="preserve"> </w:t>
      </w:r>
      <w:proofErr w:type="spellStart"/>
      <w:r w:rsidRPr="00433849">
        <w:t>perdagangan</w:t>
      </w:r>
      <w:proofErr w:type="spellEnd"/>
      <w:r w:rsidRPr="00433849">
        <w:t xml:space="preserve"> </w:t>
      </w:r>
      <w:proofErr w:type="spellStart"/>
      <w:r w:rsidRPr="00433849">
        <w:t>ilegal</w:t>
      </w:r>
      <w:proofErr w:type="spellEnd"/>
      <w:r w:rsidRPr="00433849">
        <w:t xml:space="preserve"> </w:t>
      </w:r>
      <w:proofErr w:type="spellStart"/>
      <w:r w:rsidRPr="00433849">
        <w:t>produk</w:t>
      </w:r>
      <w:proofErr w:type="spellEnd"/>
      <w:r w:rsidRPr="00433849">
        <w:t xml:space="preserve"> </w:t>
      </w:r>
      <w:proofErr w:type="spellStart"/>
      <w:r w:rsidRPr="00433849">
        <w:t>tembakau</w:t>
      </w:r>
      <w:proofErr w:type="spellEnd"/>
      <w:r w:rsidRPr="00433849">
        <w:t xml:space="preserve">. FCTC </w:t>
      </w:r>
      <w:proofErr w:type="spellStart"/>
      <w:r w:rsidRPr="00433849">
        <w:t>mendorong</w:t>
      </w:r>
      <w:proofErr w:type="spellEnd"/>
      <w:r w:rsidRPr="00433849">
        <w:t xml:space="preserve"> </w:t>
      </w:r>
      <w:proofErr w:type="spellStart"/>
      <w:r w:rsidRPr="00433849">
        <w:t>negara</w:t>
      </w:r>
      <w:proofErr w:type="spellEnd"/>
      <w:r w:rsidRPr="00433849">
        <w:t xml:space="preserve"> </w:t>
      </w:r>
      <w:proofErr w:type="spellStart"/>
      <w:r w:rsidRPr="00433849">
        <w:t>para</w:t>
      </w:r>
      <w:proofErr w:type="spellEnd"/>
      <w:r w:rsidRPr="00433849">
        <w:t xml:space="preserve"> </w:t>
      </w:r>
      <w:proofErr w:type="spellStart"/>
      <w:r w:rsidRPr="00433849">
        <w:t>pihak</w:t>
      </w:r>
      <w:proofErr w:type="spellEnd"/>
      <w:r w:rsidRPr="00433849">
        <w:t xml:space="preserve"> </w:t>
      </w:r>
      <w:proofErr w:type="spellStart"/>
      <w:r w:rsidRPr="00433849">
        <w:t>mengambil</w:t>
      </w:r>
      <w:proofErr w:type="spellEnd"/>
      <w:r w:rsidRPr="00433849">
        <w:t xml:space="preserve"> </w:t>
      </w:r>
      <w:proofErr w:type="spellStart"/>
      <w:r w:rsidRPr="00433849">
        <w:t>tindakan</w:t>
      </w:r>
      <w:proofErr w:type="spellEnd"/>
      <w:r w:rsidRPr="00433849">
        <w:t xml:space="preserve"> </w:t>
      </w:r>
      <w:proofErr w:type="spellStart"/>
      <w:r w:rsidRPr="00433849">
        <w:t>untuk</w:t>
      </w:r>
      <w:proofErr w:type="spellEnd"/>
      <w:r w:rsidRPr="00433849">
        <w:t xml:space="preserve"> </w:t>
      </w:r>
      <w:proofErr w:type="spellStart"/>
      <w:r w:rsidRPr="00433849">
        <w:t>mengatasi</w:t>
      </w:r>
      <w:proofErr w:type="spellEnd"/>
      <w:r w:rsidRPr="00433849">
        <w:t xml:space="preserve"> </w:t>
      </w:r>
      <w:proofErr w:type="spellStart"/>
      <w:r w:rsidRPr="00433849">
        <w:t>segala</w:t>
      </w:r>
      <w:proofErr w:type="spellEnd"/>
      <w:r w:rsidRPr="00433849">
        <w:t xml:space="preserve"> </w:t>
      </w:r>
      <w:proofErr w:type="spellStart"/>
      <w:r w:rsidRPr="00433849">
        <w:t>bentuk</w:t>
      </w:r>
      <w:proofErr w:type="spellEnd"/>
      <w:r w:rsidRPr="00433849">
        <w:t xml:space="preserve"> </w:t>
      </w:r>
      <w:proofErr w:type="spellStart"/>
      <w:r w:rsidRPr="00433849">
        <w:t>perdagangan</w:t>
      </w:r>
      <w:proofErr w:type="spellEnd"/>
      <w:r w:rsidRPr="00433849">
        <w:t xml:space="preserve"> </w:t>
      </w:r>
      <w:proofErr w:type="spellStart"/>
      <w:r w:rsidRPr="00433849">
        <w:t>ilegal</w:t>
      </w:r>
      <w:proofErr w:type="spellEnd"/>
      <w:r w:rsidRPr="00433849">
        <w:t xml:space="preserve"> </w:t>
      </w:r>
      <w:proofErr w:type="spellStart"/>
      <w:r w:rsidRPr="00433849">
        <w:t>produk</w:t>
      </w:r>
      <w:proofErr w:type="spellEnd"/>
      <w:r w:rsidRPr="00433849">
        <w:t xml:space="preserve"> </w:t>
      </w:r>
      <w:proofErr w:type="spellStart"/>
      <w:r w:rsidRPr="00433849">
        <w:t>tembakau</w:t>
      </w:r>
      <w:proofErr w:type="spellEnd"/>
      <w:r w:rsidRPr="00433849">
        <w:t xml:space="preserve">. </w:t>
      </w:r>
    </w:p>
    <w:p w14:paraId="36EC54AB" w14:textId="77777777" w:rsidR="00433849" w:rsidRPr="00433849" w:rsidRDefault="00433849" w:rsidP="00433849">
      <w:pPr>
        <w:pStyle w:val="NormalWeb"/>
        <w:numPr>
          <w:ilvl w:val="1"/>
          <w:numId w:val="27"/>
        </w:numPr>
        <w:shd w:val="clear" w:color="auto" w:fill="FFFFFF"/>
        <w:spacing w:before="0" w:after="0"/>
        <w:ind w:left="810" w:hanging="540"/>
        <w:jc w:val="both"/>
        <w:textAlignment w:val="baseline"/>
      </w:pPr>
      <w:proofErr w:type="spellStart"/>
      <w:r w:rsidRPr="00433849">
        <w:t>Selain</w:t>
      </w:r>
      <w:proofErr w:type="spellEnd"/>
      <w:r w:rsidRPr="00433849">
        <w:t xml:space="preserve"> </w:t>
      </w:r>
      <w:proofErr w:type="spellStart"/>
      <w:r w:rsidRPr="00433849">
        <w:t>itu</w:t>
      </w:r>
      <w:proofErr w:type="spellEnd"/>
      <w:r w:rsidRPr="00433849">
        <w:t xml:space="preserve">, </w:t>
      </w:r>
      <w:proofErr w:type="spellStart"/>
      <w:r w:rsidRPr="00433849">
        <w:t>negara</w:t>
      </w:r>
      <w:proofErr w:type="spellEnd"/>
      <w:r w:rsidRPr="00433849">
        <w:t xml:space="preserve"> </w:t>
      </w:r>
      <w:proofErr w:type="spellStart"/>
      <w:r w:rsidRPr="00433849">
        <w:t>para</w:t>
      </w:r>
      <w:proofErr w:type="spellEnd"/>
      <w:r w:rsidRPr="00433849">
        <w:t xml:space="preserve"> </w:t>
      </w:r>
      <w:proofErr w:type="spellStart"/>
      <w:r w:rsidRPr="00433849">
        <w:t>pihak</w:t>
      </w:r>
      <w:proofErr w:type="spellEnd"/>
      <w:r w:rsidRPr="00433849">
        <w:t xml:space="preserve"> </w:t>
      </w:r>
      <w:proofErr w:type="spellStart"/>
      <w:r w:rsidRPr="00433849">
        <w:t>juga</w:t>
      </w:r>
      <w:proofErr w:type="spellEnd"/>
      <w:r w:rsidRPr="00433849">
        <w:t xml:space="preserve"> </w:t>
      </w:r>
      <w:proofErr w:type="spellStart"/>
      <w:r w:rsidRPr="00433849">
        <w:t>dihimbau</w:t>
      </w:r>
      <w:proofErr w:type="spellEnd"/>
      <w:r w:rsidRPr="00433849">
        <w:t xml:space="preserve"> </w:t>
      </w:r>
      <w:proofErr w:type="spellStart"/>
      <w:r w:rsidRPr="00433849">
        <w:t>untuk</w:t>
      </w:r>
      <w:proofErr w:type="spellEnd"/>
      <w:r w:rsidRPr="00433849">
        <w:t xml:space="preserve"> </w:t>
      </w:r>
      <w:proofErr w:type="spellStart"/>
      <w:r w:rsidRPr="00433849">
        <w:t>bekerjasama</w:t>
      </w:r>
      <w:proofErr w:type="spellEnd"/>
      <w:r w:rsidRPr="00433849">
        <w:t xml:space="preserve"> </w:t>
      </w:r>
      <w:proofErr w:type="spellStart"/>
      <w:r w:rsidRPr="00433849">
        <w:t>dengan</w:t>
      </w:r>
      <w:proofErr w:type="spellEnd"/>
      <w:r w:rsidRPr="00433849">
        <w:t xml:space="preserve"> </w:t>
      </w:r>
      <w:proofErr w:type="spellStart"/>
      <w:r w:rsidRPr="00433849">
        <w:t>badan-badan</w:t>
      </w:r>
      <w:proofErr w:type="spellEnd"/>
      <w:r w:rsidRPr="00433849">
        <w:t xml:space="preserve"> </w:t>
      </w:r>
      <w:proofErr w:type="spellStart"/>
      <w:r w:rsidRPr="00433849">
        <w:t>nasional</w:t>
      </w:r>
      <w:proofErr w:type="spellEnd"/>
      <w:r w:rsidRPr="00433849">
        <w:t xml:space="preserve"> </w:t>
      </w:r>
      <w:proofErr w:type="spellStart"/>
      <w:r w:rsidRPr="00433849">
        <w:t>dan</w:t>
      </w:r>
      <w:proofErr w:type="spellEnd"/>
      <w:r w:rsidRPr="00433849">
        <w:t xml:space="preserve"> </w:t>
      </w:r>
      <w:proofErr w:type="spellStart"/>
      <w:r w:rsidRPr="00433849">
        <w:t>organisasi</w:t>
      </w:r>
      <w:proofErr w:type="spellEnd"/>
      <w:r w:rsidRPr="00433849">
        <w:t xml:space="preserve"> regional </w:t>
      </w:r>
      <w:proofErr w:type="spellStart"/>
      <w:r w:rsidRPr="00433849">
        <w:t>maupun</w:t>
      </w:r>
      <w:proofErr w:type="spellEnd"/>
      <w:r w:rsidRPr="00433849">
        <w:t xml:space="preserve"> </w:t>
      </w:r>
      <w:proofErr w:type="spellStart"/>
      <w:r w:rsidRPr="00433849">
        <w:t>internasional</w:t>
      </w:r>
      <w:proofErr w:type="spellEnd"/>
      <w:r w:rsidRPr="00433849">
        <w:t xml:space="preserve"> </w:t>
      </w:r>
      <w:proofErr w:type="spellStart"/>
      <w:r w:rsidRPr="00433849">
        <w:t>untuk</w:t>
      </w:r>
      <w:proofErr w:type="spellEnd"/>
      <w:r w:rsidRPr="00433849">
        <w:t xml:space="preserve"> </w:t>
      </w:r>
      <w:proofErr w:type="spellStart"/>
      <w:r w:rsidRPr="00433849">
        <w:t>menegakkan</w:t>
      </w:r>
      <w:proofErr w:type="spellEnd"/>
      <w:r w:rsidRPr="00433849">
        <w:t xml:space="preserve"> </w:t>
      </w:r>
      <w:proofErr w:type="spellStart"/>
      <w:r w:rsidRPr="00433849">
        <w:t>hukum</w:t>
      </w:r>
      <w:proofErr w:type="spellEnd"/>
      <w:r w:rsidRPr="00433849">
        <w:t xml:space="preserve"> </w:t>
      </w:r>
      <w:proofErr w:type="spellStart"/>
      <w:r w:rsidRPr="00433849">
        <w:t>terhadap</w:t>
      </w:r>
      <w:proofErr w:type="spellEnd"/>
      <w:r w:rsidRPr="00433849">
        <w:t xml:space="preserve"> </w:t>
      </w:r>
      <w:proofErr w:type="spellStart"/>
      <w:r w:rsidRPr="00433849">
        <w:t>penyelundupan</w:t>
      </w:r>
      <w:proofErr w:type="spellEnd"/>
      <w:r w:rsidRPr="00433849">
        <w:t xml:space="preserve"> </w:t>
      </w:r>
      <w:proofErr w:type="spellStart"/>
      <w:r w:rsidRPr="00433849">
        <w:t>produk</w:t>
      </w:r>
      <w:proofErr w:type="spellEnd"/>
      <w:r w:rsidRPr="00433849">
        <w:t xml:space="preserve"> </w:t>
      </w:r>
      <w:proofErr w:type="spellStart"/>
      <w:r w:rsidRPr="00433849">
        <w:t>tembakau</w:t>
      </w:r>
      <w:proofErr w:type="spellEnd"/>
      <w:r w:rsidRPr="00433849">
        <w:t xml:space="preserve"> </w:t>
      </w:r>
      <w:proofErr w:type="spellStart"/>
      <w:r w:rsidRPr="00433849">
        <w:t>lintas</w:t>
      </w:r>
      <w:proofErr w:type="spellEnd"/>
      <w:r w:rsidRPr="00433849">
        <w:t xml:space="preserve"> </w:t>
      </w:r>
      <w:proofErr w:type="spellStart"/>
      <w:r w:rsidRPr="00433849">
        <w:t>negara</w:t>
      </w:r>
      <w:proofErr w:type="spellEnd"/>
      <w:r w:rsidRPr="00433849">
        <w:t>.</w:t>
      </w:r>
    </w:p>
    <w:p w14:paraId="2378F9C4" w14:textId="77777777" w:rsidR="00433849" w:rsidRPr="00433849" w:rsidRDefault="00433849" w:rsidP="00433849">
      <w:pPr>
        <w:pStyle w:val="NormalWeb"/>
        <w:numPr>
          <w:ilvl w:val="1"/>
          <w:numId w:val="27"/>
        </w:numPr>
        <w:shd w:val="clear" w:color="auto" w:fill="FFFFFF"/>
        <w:spacing w:before="0" w:after="0"/>
        <w:ind w:left="810" w:hanging="540"/>
        <w:jc w:val="both"/>
        <w:textAlignment w:val="baseline"/>
      </w:pPr>
      <w:proofErr w:type="spellStart"/>
      <w:r w:rsidRPr="00433849">
        <w:t>Sementara</w:t>
      </w:r>
      <w:proofErr w:type="spellEnd"/>
      <w:r w:rsidRPr="00433849">
        <w:t xml:space="preserve"> </w:t>
      </w:r>
      <w:proofErr w:type="spellStart"/>
      <w:r w:rsidRPr="00433849">
        <w:t>itu</w:t>
      </w:r>
      <w:proofErr w:type="spellEnd"/>
      <w:r w:rsidRPr="00433849">
        <w:t xml:space="preserve">, </w:t>
      </w:r>
      <w:proofErr w:type="spellStart"/>
      <w:r w:rsidRPr="00433849">
        <w:t>pada</w:t>
      </w:r>
      <w:proofErr w:type="spellEnd"/>
      <w:r w:rsidRPr="00433849">
        <w:t xml:space="preserve"> </w:t>
      </w:r>
      <w:proofErr w:type="spellStart"/>
      <w:r w:rsidRPr="00433849">
        <w:t>Pasal</w:t>
      </w:r>
      <w:proofErr w:type="spellEnd"/>
      <w:r w:rsidRPr="00433849">
        <w:t xml:space="preserve"> 16 </w:t>
      </w:r>
      <w:proofErr w:type="spellStart"/>
      <w:r w:rsidRPr="00433849">
        <w:t>tentang</w:t>
      </w:r>
      <w:proofErr w:type="spellEnd"/>
      <w:r w:rsidRPr="00433849">
        <w:t xml:space="preserve"> </w:t>
      </w:r>
      <w:proofErr w:type="spellStart"/>
      <w:r w:rsidRPr="00433849">
        <w:t>penjualan</w:t>
      </w:r>
      <w:proofErr w:type="spellEnd"/>
      <w:r w:rsidRPr="00433849">
        <w:t xml:space="preserve"> </w:t>
      </w:r>
      <w:proofErr w:type="spellStart"/>
      <w:r w:rsidRPr="00433849">
        <w:t>pada</w:t>
      </w:r>
      <w:proofErr w:type="spellEnd"/>
      <w:r w:rsidRPr="00433849">
        <w:t xml:space="preserve"> </w:t>
      </w:r>
      <w:proofErr w:type="spellStart"/>
      <w:r w:rsidRPr="00433849">
        <w:t>anak</w:t>
      </w:r>
      <w:proofErr w:type="spellEnd"/>
      <w:r w:rsidRPr="00433849">
        <w:t xml:space="preserve"> di </w:t>
      </w:r>
      <w:proofErr w:type="spellStart"/>
      <w:r w:rsidRPr="00433849">
        <w:t>bawah</w:t>
      </w:r>
      <w:proofErr w:type="spellEnd"/>
      <w:r w:rsidRPr="00433849">
        <w:t xml:space="preserve"> </w:t>
      </w:r>
      <w:proofErr w:type="spellStart"/>
      <w:r w:rsidRPr="00433849">
        <w:t>umur</w:t>
      </w:r>
      <w:proofErr w:type="spellEnd"/>
      <w:r w:rsidRPr="00433849">
        <w:t xml:space="preserve">. FCTC </w:t>
      </w:r>
      <w:proofErr w:type="spellStart"/>
      <w:r w:rsidRPr="00433849">
        <w:t>menghimbau</w:t>
      </w:r>
      <w:proofErr w:type="spellEnd"/>
      <w:r w:rsidRPr="00433849">
        <w:t xml:space="preserve"> </w:t>
      </w:r>
      <w:proofErr w:type="spellStart"/>
      <w:r w:rsidRPr="00433849">
        <w:t>negara</w:t>
      </w:r>
      <w:proofErr w:type="spellEnd"/>
      <w:r w:rsidRPr="00433849">
        <w:t xml:space="preserve"> </w:t>
      </w:r>
      <w:proofErr w:type="spellStart"/>
      <w:r w:rsidRPr="00433849">
        <w:t>para</w:t>
      </w:r>
      <w:proofErr w:type="spellEnd"/>
      <w:r w:rsidRPr="00433849">
        <w:t xml:space="preserve"> </w:t>
      </w:r>
      <w:proofErr w:type="spellStart"/>
      <w:r w:rsidRPr="00433849">
        <w:t>pihak</w:t>
      </w:r>
      <w:proofErr w:type="spellEnd"/>
      <w:r w:rsidRPr="00433849">
        <w:t xml:space="preserve"> </w:t>
      </w:r>
      <w:proofErr w:type="spellStart"/>
      <w:r w:rsidRPr="00433849">
        <w:t>untuk</w:t>
      </w:r>
      <w:proofErr w:type="spellEnd"/>
      <w:r w:rsidRPr="00433849">
        <w:t xml:space="preserve"> </w:t>
      </w:r>
      <w:proofErr w:type="spellStart"/>
      <w:r w:rsidRPr="00433849">
        <w:t>melarang</w:t>
      </w:r>
      <w:proofErr w:type="spellEnd"/>
      <w:r w:rsidRPr="00433849">
        <w:t xml:space="preserve"> </w:t>
      </w:r>
      <w:proofErr w:type="spellStart"/>
      <w:r w:rsidRPr="00433849">
        <w:t>penjualan</w:t>
      </w:r>
      <w:proofErr w:type="spellEnd"/>
      <w:r w:rsidRPr="00433849">
        <w:t xml:space="preserve"> </w:t>
      </w:r>
      <w:proofErr w:type="spellStart"/>
      <w:r w:rsidRPr="00433849">
        <w:t>produk</w:t>
      </w:r>
      <w:proofErr w:type="spellEnd"/>
      <w:r w:rsidRPr="00433849">
        <w:t xml:space="preserve"> </w:t>
      </w:r>
      <w:proofErr w:type="spellStart"/>
      <w:r w:rsidRPr="00433849">
        <w:t>tembakau</w:t>
      </w:r>
      <w:proofErr w:type="spellEnd"/>
      <w:r w:rsidRPr="00433849">
        <w:t xml:space="preserve"> </w:t>
      </w:r>
      <w:proofErr w:type="spellStart"/>
      <w:r w:rsidRPr="00433849">
        <w:t>kepada</w:t>
      </w:r>
      <w:proofErr w:type="spellEnd"/>
      <w:r w:rsidRPr="00433849">
        <w:t xml:space="preserve"> </w:t>
      </w:r>
      <w:proofErr w:type="spellStart"/>
      <w:r w:rsidRPr="00433849">
        <w:t>anak</w:t>
      </w:r>
      <w:proofErr w:type="spellEnd"/>
      <w:r w:rsidRPr="00433849">
        <w:t xml:space="preserve"> di </w:t>
      </w:r>
      <w:proofErr w:type="spellStart"/>
      <w:r w:rsidRPr="00433849">
        <w:t>bawah</w:t>
      </w:r>
      <w:proofErr w:type="spellEnd"/>
      <w:r w:rsidRPr="00433849">
        <w:t xml:space="preserve"> </w:t>
      </w:r>
      <w:proofErr w:type="spellStart"/>
      <w:r w:rsidRPr="00433849">
        <w:t>umur</w:t>
      </w:r>
      <w:proofErr w:type="spellEnd"/>
      <w:r w:rsidRPr="00433849">
        <w:t xml:space="preserve"> 18 </w:t>
      </w:r>
      <w:proofErr w:type="spellStart"/>
      <w:r w:rsidRPr="00433849">
        <w:t>tahun</w:t>
      </w:r>
      <w:proofErr w:type="spellEnd"/>
      <w:r w:rsidRPr="00433849">
        <w:t xml:space="preserve">, </w:t>
      </w:r>
      <w:proofErr w:type="spellStart"/>
      <w:r w:rsidRPr="00433849">
        <w:t>melarang</w:t>
      </w:r>
      <w:proofErr w:type="spellEnd"/>
      <w:r w:rsidRPr="00433849">
        <w:t xml:space="preserve"> </w:t>
      </w:r>
      <w:proofErr w:type="spellStart"/>
      <w:r w:rsidRPr="00433849">
        <w:t>pemberian</w:t>
      </w:r>
      <w:proofErr w:type="spellEnd"/>
      <w:r w:rsidRPr="00433849">
        <w:t xml:space="preserve"> </w:t>
      </w:r>
      <w:proofErr w:type="spellStart"/>
      <w:r w:rsidRPr="00433849">
        <w:t>produk</w:t>
      </w:r>
      <w:proofErr w:type="spellEnd"/>
      <w:r w:rsidRPr="00433849">
        <w:t xml:space="preserve"> </w:t>
      </w:r>
      <w:proofErr w:type="spellStart"/>
      <w:r w:rsidRPr="00433849">
        <w:t>tembakau</w:t>
      </w:r>
      <w:proofErr w:type="spellEnd"/>
      <w:r w:rsidRPr="00433849">
        <w:t xml:space="preserve"> </w:t>
      </w:r>
      <w:proofErr w:type="spellStart"/>
      <w:r w:rsidRPr="00433849">
        <w:t>secara</w:t>
      </w:r>
      <w:proofErr w:type="spellEnd"/>
      <w:r w:rsidRPr="00433849">
        <w:t xml:space="preserve"> </w:t>
      </w:r>
      <w:proofErr w:type="spellStart"/>
      <w:r w:rsidRPr="00433849">
        <w:t>cuma-Cuma</w:t>
      </w:r>
      <w:proofErr w:type="spellEnd"/>
      <w:r w:rsidRPr="00433849">
        <w:t xml:space="preserve">, </w:t>
      </w:r>
      <w:proofErr w:type="spellStart"/>
      <w:r w:rsidRPr="00433849">
        <w:t>melarang</w:t>
      </w:r>
      <w:proofErr w:type="spellEnd"/>
      <w:r w:rsidRPr="00433849">
        <w:t xml:space="preserve"> </w:t>
      </w:r>
      <w:proofErr w:type="spellStart"/>
      <w:r w:rsidRPr="00433849">
        <w:t>penjualan</w:t>
      </w:r>
      <w:proofErr w:type="spellEnd"/>
      <w:r w:rsidRPr="00433849">
        <w:t xml:space="preserve"> </w:t>
      </w:r>
      <w:proofErr w:type="spellStart"/>
      <w:r w:rsidRPr="00433849">
        <w:t>rokok</w:t>
      </w:r>
      <w:proofErr w:type="spellEnd"/>
      <w:r w:rsidRPr="00433849">
        <w:t xml:space="preserve"> </w:t>
      </w:r>
      <w:proofErr w:type="spellStart"/>
      <w:r w:rsidRPr="00433849">
        <w:t>batangan</w:t>
      </w:r>
      <w:proofErr w:type="spellEnd"/>
      <w:r w:rsidRPr="00433849">
        <w:t xml:space="preserve"> </w:t>
      </w:r>
      <w:proofErr w:type="spellStart"/>
      <w:r w:rsidRPr="00433849">
        <w:t>atau</w:t>
      </w:r>
      <w:proofErr w:type="spellEnd"/>
      <w:r w:rsidRPr="00433849">
        <w:t xml:space="preserve"> </w:t>
      </w:r>
      <w:proofErr w:type="spellStart"/>
      <w:r w:rsidRPr="00433849">
        <w:t>rokok</w:t>
      </w:r>
      <w:proofErr w:type="spellEnd"/>
      <w:r w:rsidRPr="00433849">
        <w:t xml:space="preserve"> </w:t>
      </w:r>
      <w:proofErr w:type="spellStart"/>
      <w:r w:rsidRPr="00433849">
        <w:t>dengan</w:t>
      </w:r>
      <w:proofErr w:type="spellEnd"/>
      <w:r w:rsidRPr="00433849">
        <w:t xml:space="preserve"> </w:t>
      </w:r>
      <w:proofErr w:type="spellStart"/>
      <w:r w:rsidRPr="00433849">
        <w:t>kemasan</w:t>
      </w:r>
      <w:proofErr w:type="spellEnd"/>
      <w:r w:rsidRPr="00433849">
        <w:t xml:space="preserve"> </w:t>
      </w:r>
      <w:proofErr w:type="spellStart"/>
      <w:r w:rsidRPr="00433849">
        <w:t>kecil</w:t>
      </w:r>
      <w:proofErr w:type="spellEnd"/>
      <w:r w:rsidRPr="00433849">
        <w:t xml:space="preserve"> yang </w:t>
      </w:r>
      <w:proofErr w:type="spellStart"/>
      <w:r w:rsidRPr="00433849">
        <w:t>memudahkan</w:t>
      </w:r>
      <w:proofErr w:type="spellEnd"/>
      <w:r w:rsidRPr="00433849">
        <w:t xml:space="preserve"> </w:t>
      </w:r>
      <w:proofErr w:type="spellStart"/>
      <w:r w:rsidRPr="00433849">
        <w:t>anak</w:t>
      </w:r>
      <w:proofErr w:type="spellEnd"/>
      <w:r w:rsidRPr="00433849">
        <w:t xml:space="preserve"> di </w:t>
      </w:r>
      <w:proofErr w:type="spellStart"/>
      <w:r w:rsidRPr="00433849">
        <w:t>bawah</w:t>
      </w:r>
      <w:proofErr w:type="spellEnd"/>
      <w:r w:rsidRPr="00433849">
        <w:t xml:space="preserve"> </w:t>
      </w:r>
      <w:proofErr w:type="spellStart"/>
      <w:r w:rsidRPr="00433849">
        <w:t>umur</w:t>
      </w:r>
      <w:proofErr w:type="spellEnd"/>
      <w:r w:rsidRPr="00433849">
        <w:t xml:space="preserve"> </w:t>
      </w:r>
      <w:proofErr w:type="spellStart"/>
      <w:r w:rsidRPr="00433849">
        <w:t>untuk</w:t>
      </w:r>
      <w:proofErr w:type="spellEnd"/>
      <w:r w:rsidRPr="00433849">
        <w:t xml:space="preserve"> </w:t>
      </w:r>
      <w:proofErr w:type="spellStart"/>
      <w:r w:rsidRPr="00433849">
        <w:t>membelinya</w:t>
      </w:r>
      <w:proofErr w:type="spellEnd"/>
      <w:r w:rsidRPr="00433849">
        <w:t xml:space="preserve">, </w:t>
      </w:r>
      <w:proofErr w:type="spellStart"/>
      <w:r w:rsidRPr="00433849">
        <w:t>serta</w:t>
      </w:r>
      <w:proofErr w:type="spellEnd"/>
      <w:r w:rsidRPr="00433849">
        <w:t xml:space="preserve"> </w:t>
      </w:r>
      <w:proofErr w:type="spellStart"/>
      <w:r w:rsidRPr="00433849">
        <w:t>membuat</w:t>
      </w:r>
      <w:proofErr w:type="spellEnd"/>
      <w:r w:rsidRPr="00433849">
        <w:t xml:space="preserve"> </w:t>
      </w:r>
      <w:proofErr w:type="spellStart"/>
      <w:r w:rsidRPr="00433849">
        <w:t>peraturan</w:t>
      </w:r>
      <w:proofErr w:type="spellEnd"/>
      <w:r w:rsidRPr="00433849">
        <w:t xml:space="preserve"> yang </w:t>
      </w:r>
      <w:proofErr w:type="spellStart"/>
      <w:r w:rsidRPr="00433849">
        <w:t>disertai</w:t>
      </w:r>
      <w:proofErr w:type="spellEnd"/>
      <w:r w:rsidRPr="00433849">
        <w:t xml:space="preserve"> </w:t>
      </w:r>
      <w:proofErr w:type="spellStart"/>
      <w:r w:rsidRPr="00433849">
        <w:t>sanksi</w:t>
      </w:r>
      <w:proofErr w:type="spellEnd"/>
      <w:r w:rsidRPr="00433849">
        <w:t xml:space="preserve"> </w:t>
      </w:r>
      <w:proofErr w:type="spellStart"/>
      <w:r w:rsidRPr="00433849">
        <w:t>kepada</w:t>
      </w:r>
      <w:proofErr w:type="spellEnd"/>
      <w:r w:rsidRPr="00433849">
        <w:t xml:space="preserve"> </w:t>
      </w:r>
      <w:proofErr w:type="spellStart"/>
      <w:r w:rsidRPr="00433849">
        <w:t>penjual</w:t>
      </w:r>
      <w:proofErr w:type="spellEnd"/>
      <w:r w:rsidRPr="00433849">
        <w:t xml:space="preserve"> </w:t>
      </w:r>
      <w:proofErr w:type="spellStart"/>
      <w:r w:rsidRPr="00433849">
        <w:t>dan</w:t>
      </w:r>
      <w:proofErr w:type="spellEnd"/>
      <w:r w:rsidRPr="00433849">
        <w:t xml:space="preserve"> distributor yang </w:t>
      </w:r>
      <w:proofErr w:type="spellStart"/>
      <w:r w:rsidRPr="00433849">
        <w:t>melanggar</w:t>
      </w:r>
      <w:proofErr w:type="spellEnd"/>
      <w:r w:rsidRPr="00433849">
        <w:t xml:space="preserve"> </w:t>
      </w:r>
      <w:proofErr w:type="spellStart"/>
      <w:r w:rsidRPr="00433849">
        <w:t>ketentuan</w:t>
      </w:r>
      <w:proofErr w:type="spellEnd"/>
      <w:r w:rsidRPr="00433849">
        <w:t xml:space="preserve"> di </w:t>
      </w:r>
      <w:proofErr w:type="spellStart"/>
      <w:r w:rsidRPr="00433849">
        <w:t>atas</w:t>
      </w:r>
      <w:proofErr w:type="spellEnd"/>
      <w:r w:rsidRPr="00433849">
        <w:t>.</w:t>
      </w:r>
    </w:p>
    <w:p w14:paraId="2C756726" w14:textId="0CF40EB0" w:rsidR="00433849" w:rsidRDefault="00433849" w:rsidP="00433849">
      <w:pPr>
        <w:pStyle w:val="NormalWeb"/>
        <w:numPr>
          <w:ilvl w:val="1"/>
          <w:numId w:val="27"/>
        </w:numPr>
        <w:shd w:val="clear" w:color="auto" w:fill="FFFFFF"/>
        <w:spacing w:before="0" w:after="0"/>
        <w:ind w:left="810" w:hanging="540"/>
        <w:jc w:val="both"/>
        <w:textAlignment w:val="baseline"/>
      </w:pPr>
      <w:proofErr w:type="spellStart"/>
      <w:r w:rsidRPr="00433849">
        <w:t>Selain</w:t>
      </w:r>
      <w:proofErr w:type="spellEnd"/>
      <w:r w:rsidRPr="00433849">
        <w:t xml:space="preserve"> </w:t>
      </w:r>
      <w:proofErr w:type="spellStart"/>
      <w:r w:rsidRPr="00433849">
        <w:t>pasal-pasal</w:t>
      </w:r>
      <w:proofErr w:type="spellEnd"/>
      <w:r w:rsidRPr="00433849">
        <w:t xml:space="preserve"> di </w:t>
      </w:r>
      <w:proofErr w:type="spellStart"/>
      <w:r w:rsidRPr="00433849">
        <w:t>atas</w:t>
      </w:r>
      <w:proofErr w:type="spellEnd"/>
      <w:r w:rsidRPr="00433849">
        <w:t xml:space="preserve">, FCTC </w:t>
      </w:r>
      <w:proofErr w:type="spellStart"/>
      <w:r w:rsidRPr="00433849">
        <w:t>juga</w:t>
      </w:r>
      <w:proofErr w:type="spellEnd"/>
      <w:r w:rsidRPr="00433849">
        <w:t xml:space="preserve"> </w:t>
      </w:r>
      <w:proofErr w:type="spellStart"/>
      <w:r w:rsidRPr="00433849">
        <w:t>mengatur</w:t>
      </w:r>
      <w:proofErr w:type="spellEnd"/>
      <w:r w:rsidRPr="00433849">
        <w:t xml:space="preserve"> </w:t>
      </w:r>
      <w:proofErr w:type="spellStart"/>
      <w:r w:rsidRPr="00433849">
        <w:t>tentang</w:t>
      </w:r>
      <w:proofErr w:type="spellEnd"/>
      <w:r w:rsidRPr="00433849">
        <w:t xml:space="preserve"> </w:t>
      </w:r>
      <w:proofErr w:type="spellStart"/>
      <w:r w:rsidRPr="00433849">
        <w:t>bidang-bidang</w:t>
      </w:r>
      <w:proofErr w:type="spellEnd"/>
      <w:r w:rsidRPr="00433849">
        <w:t xml:space="preserve"> </w:t>
      </w:r>
      <w:proofErr w:type="spellStart"/>
      <w:r w:rsidRPr="00433849">
        <w:t>penting</w:t>
      </w:r>
      <w:proofErr w:type="spellEnd"/>
      <w:r w:rsidRPr="00433849">
        <w:t xml:space="preserve"> </w:t>
      </w:r>
      <w:proofErr w:type="spellStart"/>
      <w:r w:rsidRPr="00433849">
        <w:t>lainnya</w:t>
      </w:r>
      <w:proofErr w:type="spellEnd"/>
      <w:r w:rsidRPr="00433849">
        <w:t xml:space="preserve"> </w:t>
      </w:r>
      <w:proofErr w:type="spellStart"/>
      <w:r w:rsidRPr="00433849">
        <w:t>seperti</w:t>
      </w:r>
      <w:proofErr w:type="spellEnd"/>
      <w:r w:rsidRPr="00433849">
        <w:t xml:space="preserve"> </w:t>
      </w:r>
      <w:proofErr w:type="spellStart"/>
      <w:r w:rsidRPr="00433849">
        <w:t>pertanggung-gugatan</w:t>
      </w:r>
      <w:proofErr w:type="spellEnd"/>
      <w:r w:rsidRPr="00433849">
        <w:t xml:space="preserve">, </w:t>
      </w:r>
      <w:proofErr w:type="spellStart"/>
      <w:r w:rsidRPr="00433849">
        <w:t>perlindungan</w:t>
      </w:r>
      <w:proofErr w:type="spellEnd"/>
      <w:r w:rsidRPr="00433849">
        <w:t xml:space="preserve"> </w:t>
      </w:r>
      <w:proofErr w:type="spellStart"/>
      <w:r w:rsidRPr="00433849">
        <w:t>kebijakan</w:t>
      </w:r>
      <w:proofErr w:type="spellEnd"/>
      <w:r w:rsidRPr="00433849">
        <w:t xml:space="preserve"> </w:t>
      </w:r>
      <w:proofErr w:type="spellStart"/>
      <w:r w:rsidRPr="00433849">
        <w:t>kesehatan</w:t>
      </w:r>
      <w:proofErr w:type="spellEnd"/>
      <w:r w:rsidRPr="00433849">
        <w:t xml:space="preserve"> </w:t>
      </w:r>
      <w:proofErr w:type="spellStart"/>
      <w:r w:rsidRPr="00433849">
        <w:t>masyarakat</w:t>
      </w:r>
      <w:proofErr w:type="spellEnd"/>
      <w:r w:rsidRPr="00433849">
        <w:t xml:space="preserve"> </w:t>
      </w:r>
      <w:proofErr w:type="spellStart"/>
      <w:r w:rsidRPr="00433849">
        <w:t>terkait</w:t>
      </w:r>
      <w:proofErr w:type="spellEnd"/>
      <w:r w:rsidRPr="00433849">
        <w:t xml:space="preserve"> </w:t>
      </w:r>
      <w:proofErr w:type="spellStart"/>
      <w:r w:rsidRPr="00433849">
        <w:t>pengendalian</w:t>
      </w:r>
      <w:proofErr w:type="spellEnd"/>
      <w:r w:rsidRPr="00433849">
        <w:t xml:space="preserve"> </w:t>
      </w:r>
      <w:proofErr w:type="spellStart"/>
      <w:r w:rsidRPr="00433849">
        <w:t>tembakau</w:t>
      </w:r>
      <w:proofErr w:type="spellEnd"/>
      <w:r w:rsidRPr="00433849">
        <w:t xml:space="preserve"> </w:t>
      </w:r>
      <w:proofErr w:type="spellStart"/>
      <w:r w:rsidRPr="00433849">
        <w:t>terhadap</w:t>
      </w:r>
      <w:proofErr w:type="spellEnd"/>
      <w:r w:rsidRPr="00433849">
        <w:t xml:space="preserve"> </w:t>
      </w:r>
      <w:proofErr w:type="spellStart"/>
      <w:r w:rsidRPr="00433849">
        <w:t>kepentingan</w:t>
      </w:r>
      <w:proofErr w:type="spellEnd"/>
      <w:r w:rsidRPr="00433849">
        <w:t xml:space="preserve"> </w:t>
      </w:r>
      <w:proofErr w:type="spellStart"/>
      <w:r w:rsidRPr="00433849">
        <w:t>industri</w:t>
      </w:r>
      <w:proofErr w:type="spellEnd"/>
      <w:r w:rsidRPr="00433849">
        <w:t xml:space="preserve"> </w:t>
      </w:r>
      <w:proofErr w:type="spellStart"/>
      <w:r w:rsidRPr="00433849">
        <w:t>rokok</w:t>
      </w:r>
      <w:proofErr w:type="spellEnd"/>
      <w:r w:rsidRPr="00433849">
        <w:t xml:space="preserve">, </w:t>
      </w:r>
      <w:proofErr w:type="spellStart"/>
      <w:r w:rsidRPr="00433849">
        <w:t>perlindungan</w:t>
      </w:r>
      <w:proofErr w:type="spellEnd"/>
      <w:r w:rsidRPr="00433849">
        <w:t xml:space="preserve"> </w:t>
      </w:r>
      <w:proofErr w:type="spellStart"/>
      <w:r w:rsidRPr="00433849">
        <w:t>lingkungan</w:t>
      </w:r>
      <w:proofErr w:type="spellEnd"/>
      <w:r w:rsidRPr="00433849">
        <w:t xml:space="preserve">, </w:t>
      </w:r>
      <w:proofErr w:type="spellStart"/>
      <w:r w:rsidRPr="00433849">
        <w:t>mekanisme</w:t>
      </w:r>
      <w:proofErr w:type="spellEnd"/>
      <w:r w:rsidRPr="00433849">
        <w:t xml:space="preserve"> </w:t>
      </w:r>
      <w:proofErr w:type="spellStart"/>
      <w:r w:rsidRPr="00433849">
        <w:t>koordinasi</w:t>
      </w:r>
      <w:proofErr w:type="spellEnd"/>
      <w:r w:rsidRPr="00433849">
        <w:t xml:space="preserve"> </w:t>
      </w:r>
      <w:proofErr w:type="spellStart"/>
      <w:r w:rsidRPr="00433849">
        <w:t>nasional</w:t>
      </w:r>
      <w:proofErr w:type="spellEnd"/>
      <w:r w:rsidRPr="00433849">
        <w:t xml:space="preserve">, </w:t>
      </w:r>
      <w:proofErr w:type="spellStart"/>
      <w:r w:rsidRPr="00433849">
        <w:t>pelaporan</w:t>
      </w:r>
      <w:proofErr w:type="spellEnd"/>
      <w:r w:rsidRPr="00433849">
        <w:t xml:space="preserve">, </w:t>
      </w:r>
      <w:proofErr w:type="spellStart"/>
      <w:r w:rsidRPr="00433849">
        <w:t>dan</w:t>
      </w:r>
      <w:proofErr w:type="spellEnd"/>
      <w:r w:rsidRPr="00433849">
        <w:t xml:space="preserve"> </w:t>
      </w:r>
      <w:proofErr w:type="spellStart"/>
      <w:r w:rsidRPr="00433849">
        <w:t>pertukaran</w:t>
      </w:r>
      <w:proofErr w:type="spellEnd"/>
      <w:r w:rsidRPr="00433849">
        <w:t xml:space="preserve"> </w:t>
      </w:r>
      <w:proofErr w:type="spellStart"/>
      <w:r w:rsidRPr="00433849">
        <w:t>informasi</w:t>
      </w:r>
      <w:proofErr w:type="spellEnd"/>
      <w:r w:rsidRPr="00433849">
        <w:t xml:space="preserve">, </w:t>
      </w:r>
      <w:proofErr w:type="spellStart"/>
      <w:r w:rsidRPr="00433849">
        <w:t>serta</w:t>
      </w:r>
      <w:proofErr w:type="spellEnd"/>
      <w:r w:rsidRPr="00433849">
        <w:t xml:space="preserve"> </w:t>
      </w:r>
      <w:proofErr w:type="spellStart"/>
      <w:r w:rsidRPr="00433849">
        <w:t>pengaturan</w:t>
      </w:r>
      <w:proofErr w:type="spellEnd"/>
      <w:r w:rsidRPr="00433849">
        <w:t xml:space="preserve"> </w:t>
      </w:r>
      <w:proofErr w:type="spellStart"/>
      <w:r w:rsidRPr="00433849">
        <w:t>kelembagaan</w:t>
      </w:r>
      <w:proofErr w:type="spellEnd"/>
      <w:r w:rsidRPr="00433849">
        <w:t xml:space="preserve"> (</w:t>
      </w:r>
      <w:proofErr w:type="spellStart"/>
      <w:r w:rsidRPr="00433849">
        <w:t>Pasal</w:t>
      </w:r>
      <w:proofErr w:type="spellEnd"/>
      <w:r w:rsidRPr="00433849">
        <w:t xml:space="preserve"> 5, 18–26)</w:t>
      </w:r>
      <w:r w:rsidR="00EF166A">
        <w:t xml:space="preserve"> </w:t>
      </w:r>
      <w:r w:rsidR="00236A37" w:rsidRPr="00EF166A">
        <w:rPr>
          <w:color w:val="0070C0"/>
        </w:rPr>
        <w:t>(</w:t>
      </w:r>
      <w:hyperlink r:id="rId9" w:history="1">
        <w:r w:rsidR="00EF166A" w:rsidRPr="00EF166A">
          <w:rPr>
            <w:rStyle w:val="Hyperlink"/>
            <w:color w:val="0070C0"/>
            <w:u w:val="none"/>
          </w:rPr>
          <w:t>s</w:t>
        </w:r>
        <w:r w:rsidR="00236A37" w:rsidRPr="00EF166A">
          <w:rPr>
            <w:rStyle w:val="Hyperlink"/>
            <w:color w:val="0070C0"/>
            <w:u w:val="none"/>
          </w:rPr>
          <w:t>ehatnegeriku.kemkes.go.id</w:t>
        </w:r>
      </w:hyperlink>
      <w:r w:rsidR="00236A37" w:rsidRPr="00EF166A">
        <w:rPr>
          <w:color w:val="0070C0"/>
        </w:rPr>
        <w:t>, 2013)</w:t>
      </w:r>
      <w:r w:rsidR="00EF166A">
        <w:t>.</w:t>
      </w:r>
    </w:p>
    <w:p w14:paraId="7DCA6CD3" w14:textId="77777777" w:rsidR="00433849" w:rsidRPr="00433849" w:rsidRDefault="00433849" w:rsidP="00433849">
      <w:pPr>
        <w:pStyle w:val="NormalWeb"/>
        <w:shd w:val="clear" w:color="auto" w:fill="FFFFFF"/>
        <w:spacing w:before="0" w:after="0"/>
        <w:ind w:left="270"/>
        <w:jc w:val="both"/>
        <w:textAlignment w:val="baseline"/>
      </w:pPr>
    </w:p>
    <w:p w14:paraId="1ADD61BE" w14:textId="671007EF" w:rsidR="00433849" w:rsidRPr="00433849" w:rsidRDefault="00433849" w:rsidP="00433849">
      <w:pPr>
        <w:spacing w:after="0" w:line="240" w:lineRule="auto"/>
        <w:ind w:firstLine="720"/>
        <w:jc w:val="both"/>
        <w:rPr>
          <w:rFonts w:ascii="Times New Roman" w:hAnsi="Times New Roman"/>
          <w:color w:val="000000"/>
          <w:sz w:val="24"/>
          <w:szCs w:val="24"/>
          <w:bdr w:val="none" w:sz="0" w:space="0" w:color="auto" w:frame="1"/>
        </w:rPr>
      </w:pPr>
      <w:r w:rsidRPr="00433849">
        <w:rPr>
          <w:rFonts w:ascii="Times New Roman" w:hAnsi="Times New Roman"/>
          <w:color w:val="000000" w:themeColor="text1"/>
          <w:sz w:val="24"/>
          <w:szCs w:val="24"/>
          <w:bdr w:val="none" w:sz="0" w:space="0" w:color="auto" w:frame="1"/>
        </w:rPr>
        <w:t>Gerakan </w:t>
      </w:r>
      <w:r w:rsidRPr="00433849">
        <w:rPr>
          <w:rFonts w:ascii="Times New Roman" w:hAnsi="Times New Roman"/>
          <w:bCs/>
          <w:color w:val="000000" w:themeColor="text1"/>
          <w:sz w:val="24"/>
          <w:szCs w:val="24"/>
          <w:bdr w:val="none" w:sz="0" w:space="0" w:color="auto" w:frame="1"/>
        </w:rPr>
        <w:t>FCTC Untuk Indonesia</w:t>
      </w:r>
      <w:r w:rsidRPr="00433849">
        <w:rPr>
          <w:rFonts w:ascii="Times New Roman" w:hAnsi="Times New Roman"/>
          <w:color w:val="000000" w:themeColor="text1"/>
          <w:sz w:val="24"/>
          <w:szCs w:val="24"/>
          <w:bdr w:val="none" w:sz="0" w:space="0" w:color="auto" w:frame="1"/>
        </w:rPr>
        <w:t xml:space="preserve"> adalah inisiatif sejumlah anak muda, pelajar, mahasiswa dan masyarakat dari berbagai </w:t>
      </w:r>
      <w:r w:rsidRPr="00433849">
        <w:rPr>
          <w:rFonts w:ascii="Times New Roman" w:hAnsi="Times New Roman"/>
          <w:color w:val="000000"/>
          <w:sz w:val="24"/>
          <w:szCs w:val="24"/>
          <w:bdr w:val="none" w:sz="0" w:space="0" w:color="auto" w:frame="1"/>
        </w:rPr>
        <w:t>kota di Indonesia yang bertujuan menggalang dukungan masyarakat agar pemerintah Indonesia menandatangani FCTC (Framework Convention on Tobacco Control) untuk melindungi generasi masa kini dan masa mendatang dari dampak konsumsi rokok dan paparan asap rokok.</w:t>
      </w:r>
    </w:p>
    <w:p w14:paraId="39FB80E1" w14:textId="77777777" w:rsidR="00433849" w:rsidRPr="00433849" w:rsidRDefault="00433849" w:rsidP="00433849">
      <w:pPr>
        <w:pStyle w:val="default0"/>
        <w:shd w:val="clear" w:color="auto" w:fill="FFFFFF"/>
        <w:spacing w:before="0" w:beforeAutospacing="0" w:after="0" w:afterAutospacing="0"/>
        <w:ind w:right="-65" w:firstLine="720"/>
        <w:jc w:val="both"/>
      </w:pPr>
      <w:proofErr w:type="spellStart"/>
      <w:r w:rsidRPr="00433849">
        <w:rPr>
          <w:shd w:val="clear" w:color="auto" w:fill="FFFFFF"/>
        </w:rPr>
        <w:t>Sebagai</w:t>
      </w:r>
      <w:proofErr w:type="spellEnd"/>
      <w:r w:rsidRPr="00433849">
        <w:rPr>
          <w:shd w:val="clear" w:color="auto" w:fill="FFFFFF"/>
        </w:rPr>
        <w:t xml:space="preserve"> </w:t>
      </w:r>
      <w:proofErr w:type="spellStart"/>
      <w:r w:rsidRPr="00433849">
        <w:rPr>
          <w:shd w:val="clear" w:color="auto" w:fill="FFFFFF"/>
        </w:rPr>
        <w:t>negara</w:t>
      </w:r>
      <w:proofErr w:type="spellEnd"/>
      <w:r w:rsidRPr="00433849">
        <w:rPr>
          <w:shd w:val="clear" w:color="auto" w:fill="FFFFFF"/>
        </w:rPr>
        <w:t xml:space="preserve"> yang </w:t>
      </w:r>
      <w:proofErr w:type="spellStart"/>
      <w:r w:rsidRPr="00433849">
        <w:rPr>
          <w:shd w:val="clear" w:color="auto" w:fill="FFFFFF"/>
        </w:rPr>
        <w:t>belum</w:t>
      </w:r>
      <w:proofErr w:type="spellEnd"/>
      <w:r w:rsidRPr="00433849">
        <w:rPr>
          <w:shd w:val="clear" w:color="auto" w:fill="FFFFFF"/>
        </w:rPr>
        <w:t xml:space="preserve"> </w:t>
      </w:r>
      <w:proofErr w:type="spellStart"/>
      <w:r w:rsidRPr="00433849">
        <w:rPr>
          <w:shd w:val="clear" w:color="auto" w:fill="FFFFFF"/>
        </w:rPr>
        <w:t>menjadi</w:t>
      </w:r>
      <w:proofErr w:type="spellEnd"/>
      <w:r w:rsidRPr="00433849">
        <w:rPr>
          <w:shd w:val="clear" w:color="auto" w:fill="FFFFFF"/>
        </w:rPr>
        <w:t xml:space="preserve"> </w:t>
      </w:r>
      <w:proofErr w:type="spellStart"/>
      <w:r w:rsidRPr="00433849">
        <w:rPr>
          <w:shd w:val="clear" w:color="auto" w:fill="FFFFFF"/>
        </w:rPr>
        <w:t>pihak</w:t>
      </w:r>
      <w:proofErr w:type="spellEnd"/>
      <w:r w:rsidRPr="00433849">
        <w:rPr>
          <w:shd w:val="clear" w:color="auto" w:fill="FFFFFF"/>
        </w:rPr>
        <w:t xml:space="preserve"> FCTC, Indonesia </w:t>
      </w:r>
      <w:proofErr w:type="spellStart"/>
      <w:r w:rsidRPr="00433849">
        <w:rPr>
          <w:shd w:val="clear" w:color="auto" w:fill="FFFFFF"/>
        </w:rPr>
        <w:t>ditargetkan</w:t>
      </w:r>
      <w:proofErr w:type="spellEnd"/>
      <w:r w:rsidRPr="00433849">
        <w:rPr>
          <w:shd w:val="clear" w:color="auto" w:fill="FFFFFF"/>
        </w:rPr>
        <w:t xml:space="preserve"> </w:t>
      </w:r>
      <w:proofErr w:type="spellStart"/>
      <w:r w:rsidRPr="00433849">
        <w:rPr>
          <w:shd w:val="clear" w:color="auto" w:fill="FFFFFF"/>
        </w:rPr>
        <w:t>mengalami</w:t>
      </w:r>
      <w:proofErr w:type="spellEnd"/>
      <w:r w:rsidRPr="00433849">
        <w:rPr>
          <w:shd w:val="clear" w:color="auto" w:fill="FFFFFF"/>
        </w:rPr>
        <w:t xml:space="preserve"> </w:t>
      </w:r>
      <w:proofErr w:type="spellStart"/>
      <w:r w:rsidRPr="00433849">
        <w:rPr>
          <w:shd w:val="clear" w:color="auto" w:fill="FFFFFF"/>
        </w:rPr>
        <w:t>beberapa</w:t>
      </w:r>
      <w:proofErr w:type="spellEnd"/>
      <w:r w:rsidRPr="00433849">
        <w:rPr>
          <w:shd w:val="clear" w:color="auto" w:fill="FFFFFF"/>
        </w:rPr>
        <w:t xml:space="preserve"> </w:t>
      </w:r>
      <w:proofErr w:type="spellStart"/>
      <w:r w:rsidRPr="00433849">
        <w:rPr>
          <w:shd w:val="clear" w:color="auto" w:fill="FFFFFF"/>
        </w:rPr>
        <w:t>kerugian</w:t>
      </w:r>
      <w:proofErr w:type="spellEnd"/>
      <w:r w:rsidRPr="00433849">
        <w:rPr>
          <w:shd w:val="clear" w:color="auto" w:fill="FFFFFF"/>
        </w:rPr>
        <w:t xml:space="preserve"> </w:t>
      </w:r>
      <w:proofErr w:type="spellStart"/>
      <w:r w:rsidRPr="00433849">
        <w:rPr>
          <w:shd w:val="clear" w:color="auto" w:fill="FFFFFF"/>
        </w:rPr>
        <w:t>akibat</w:t>
      </w:r>
      <w:proofErr w:type="spellEnd"/>
      <w:r w:rsidRPr="00433849">
        <w:rPr>
          <w:shd w:val="clear" w:color="auto" w:fill="FFFFFF"/>
        </w:rPr>
        <w:t xml:space="preserve"> </w:t>
      </w:r>
      <w:proofErr w:type="spellStart"/>
      <w:r w:rsidRPr="00433849">
        <w:rPr>
          <w:shd w:val="clear" w:color="auto" w:fill="FFFFFF"/>
        </w:rPr>
        <w:t>belum</w:t>
      </w:r>
      <w:proofErr w:type="spellEnd"/>
      <w:r w:rsidRPr="00433849">
        <w:rPr>
          <w:shd w:val="clear" w:color="auto" w:fill="FFFFFF"/>
        </w:rPr>
        <w:t xml:space="preserve"> </w:t>
      </w:r>
      <w:proofErr w:type="spellStart"/>
      <w:r w:rsidRPr="00433849">
        <w:rPr>
          <w:shd w:val="clear" w:color="auto" w:fill="FFFFFF"/>
        </w:rPr>
        <w:t>menandatangani</w:t>
      </w:r>
      <w:proofErr w:type="spellEnd"/>
      <w:r w:rsidRPr="00433849">
        <w:rPr>
          <w:shd w:val="clear" w:color="auto" w:fill="FFFFFF"/>
        </w:rPr>
        <w:t xml:space="preserve"> </w:t>
      </w:r>
      <w:proofErr w:type="spellStart"/>
      <w:r w:rsidRPr="00433849">
        <w:rPr>
          <w:shd w:val="clear" w:color="auto" w:fill="FFFFFF"/>
        </w:rPr>
        <w:t>dan</w:t>
      </w:r>
      <w:proofErr w:type="spellEnd"/>
      <w:r w:rsidRPr="00433849">
        <w:rPr>
          <w:shd w:val="clear" w:color="auto" w:fill="FFFFFF"/>
        </w:rPr>
        <w:t xml:space="preserve"> </w:t>
      </w:r>
      <w:proofErr w:type="spellStart"/>
      <w:r w:rsidRPr="00433849">
        <w:rPr>
          <w:shd w:val="clear" w:color="auto" w:fill="FFFFFF"/>
        </w:rPr>
        <w:t>mengaksesi</w:t>
      </w:r>
      <w:proofErr w:type="spellEnd"/>
      <w:r w:rsidRPr="00433849">
        <w:rPr>
          <w:shd w:val="clear" w:color="auto" w:fill="FFFFFF"/>
        </w:rPr>
        <w:t xml:space="preserve"> FCTC, </w:t>
      </w:r>
      <w:proofErr w:type="spellStart"/>
      <w:r w:rsidRPr="00433849">
        <w:rPr>
          <w:shd w:val="clear" w:color="auto" w:fill="FFFFFF"/>
        </w:rPr>
        <w:t>antara</w:t>
      </w:r>
      <w:proofErr w:type="spellEnd"/>
      <w:r w:rsidRPr="00433849">
        <w:rPr>
          <w:shd w:val="clear" w:color="auto" w:fill="FFFFFF"/>
        </w:rPr>
        <w:t xml:space="preserve"> </w:t>
      </w:r>
      <w:proofErr w:type="gramStart"/>
      <w:r w:rsidRPr="00433849">
        <w:rPr>
          <w:shd w:val="clear" w:color="auto" w:fill="FFFFFF"/>
        </w:rPr>
        <w:t>lain :</w:t>
      </w:r>
      <w:proofErr w:type="gramEnd"/>
    </w:p>
    <w:p w14:paraId="008BFCD4" w14:textId="77777777" w:rsidR="00433849" w:rsidRPr="00433849" w:rsidRDefault="00433849" w:rsidP="00433849">
      <w:pPr>
        <w:pStyle w:val="default0"/>
        <w:numPr>
          <w:ilvl w:val="0"/>
          <w:numId w:val="19"/>
        </w:numPr>
        <w:shd w:val="clear" w:color="auto" w:fill="FFFFFF"/>
        <w:spacing w:before="0" w:beforeAutospacing="0" w:after="0" w:afterAutospacing="0"/>
        <w:ind w:right="-72"/>
        <w:jc w:val="both"/>
      </w:pPr>
      <w:proofErr w:type="spellStart"/>
      <w:r w:rsidRPr="00433849">
        <w:rPr>
          <w:shd w:val="clear" w:color="auto" w:fill="FFFFFF"/>
        </w:rPr>
        <w:t>Saat</w:t>
      </w:r>
      <w:proofErr w:type="spellEnd"/>
      <w:r w:rsidRPr="00433849">
        <w:rPr>
          <w:shd w:val="clear" w:color="auto" w:fill="FFFFFF"/>
        </w:rPr>
        <w:t xml:space="preserve"> </w:t>
      </w:r>
      <w:proofErr w:type="spellStart"/>
      <w:r w:rsidRPr="00433849">
        <w:rPr>
          <w:shd w:val="clear" w:color="auto" w:fill="FFFFFF"/>
        </w:rPr>
        <w:t>ini</w:t>
      </w:r>
      <w:proofErr w:type="spellEnd"/>
      <w:r w:rsidRPr="00433849">
        <w:rPr>
          <w:shd w:val="clear" w:color="auto" w:fill="FFFFFF"/>
        </w:rPr>
        <w:t xml:space="preserve"> Indonesia </w:t>
      </w:r>
      <w:proofErr w:type="spellStart"/>
      <w:r w:rsidRPr="00433849">
        <w:rPr>
          <w:shd w:val="clear" w:color="auto" w:fill="FFFFFF"/>
        </w:rPr>
        <w:t>merupakan</w:t>
      </w:r>
      <w:proofErr w:type="spellEnd"/>
      <w:r w:rsidRPr="00433849">
        <w:rPr>
          <w:shd w:val="clear" w:color="auto" w:fill="FFFFFF"/>
        </w:rPr>
        <w:t xml:space="preserve"> target market </w:t>
      </w:r>
      <w:proofErr w:type="spellStart"/>
      <w:r w:rsidRPr="00433849">
        <w:rPr>
          <w:shd w:val="clear" w:color="auto" w:fill="FFFFFF"/>
        </w:rPr>
        <w:t>atau</w:t>
      </w:r>
      <w:proofErr w:type="spellEnd"/>
      <w:r w:rsidRPr="00433849">
        <w:rPr>
          <w:shd w:val="clear" w:color="auto" w:fill="FFFFFF"/>
        </w:rPr>
        <w:t xml:space="preserve"> </w:t>
      </w:r>
      <w:proofErr w:type="spellStart"/>
      <w:r w:rsidRPr="00433849">
        <w:rPr>
          <w:shd w:val="clear" w:color="auto" w:fill="FFFFFF"/>
        </w:rPr>
        <w:t>tujuan</w:t>
      </w:r>
      <w:proofErr w:type="spellEnd"/>
      <w:r w:rsidRPr="00433849">
        <w:rPr>
          <w:shd w:val="clear" w:color="auto" w:fill="FFFFFF"/>
        </w:rPr>
        <w:t xml:space="preserve"> </w:t>
      </w:r>
      <w:proofErr w:type="spellStart"/>
      <w:r w:rsidRPr="00433849">
        <w:rPr>
          <w:shd w:val="clear" w:color="auto" w:fill="FFFFFF"/>
        </w:rPr>
        <w:t>utama</w:t>
      </w:r>
      <w:proofErr w:type="spellEnd"/>
      <w:r w:rsidRPr="00433849">
        <w:rPr>
          <w:shd w:val="clear" w:color="auto" w:fill="FFFFFF"/>
        </w:rPr>
        <w:t xml:space="preserve"> </w:t>
      </w:r>
      <w:proofErr w:type="spellStart"/>
      <w:r w:rsidRPr="00433849">
        <w:rPr>
          <w:shd w:val="clear" w:color="auto" w:fill="FFFFFF"/>
        </w:rPr>
        <w:t>pemasaran</w:t>
      </w:r>
      <w:proofErr w:type="spellEnd"/>
      <w:r w:rsidRPr="00433849">
        <w:rPr>
          <w:shd w:val="clear" w:color="auto" w:fill="FFFFFF"/>
        </w:rPr>
        <w:t xml:space="preserve"> </w:t>
      </w:r>
      <w:proofErr w:type="spellStart"/>
      <w:r w:rsidRPr="00433849">
        <w:rPr>
          <w:shd w:val="clear" w:color="auto" w:fill="FFFFFF"/>
        </w:rPr>
        <w:t>industri</w:t>
      </w:r>
      <w:proofErr w:type="spellEnd"/>
      <w:r w:rsidRPr="00433849">
        <w:rPr>
          <w:shd w:val="clear" w:color="auto" w:fill="FFFFFF"/>
        </w:rPr>
        <w:t xml:space="preserve"> </w:t>
      </w:r>
      <w:proofErr w:type="spellStart"/>
      <w:r w:rsidRPr="00433849">
        <w:rPr>
          <w:shd w:val="clear" w:color="auto" w:fill="FFFFFF"/>
        </w:rPr>
        <w:t>rokok</w:t>
      </w:r>
      <w:proofErr w:type="spellEnd"/>
      <w:r w:rsidRPr="00433849">
        <w:rPr>
          <w:shd w:val="clear" w:color="auto" w:fill="FFFFFF"/>
        </w:rPr>
        <w:t xml:space="preserve"> multi </w:t>
      </w:r>
      <w:proofErr w:type="spellStart"/>
      <w:r w:rsidRPr="00433849">
        <w:rPr>
          <w:shd w:val="clear" w:color="auto" w:fill="FFFFFF"/>
        </w:rPr>
        <w:t>nasional</w:t>
      </w:r>
      <w:proofErr w:type="spellEnd"/>
      <w:r w:rsidRPr="00433849">
        <w:rPr>
          <w:shd w:val="clear" w:color="auto" w:fill="FFFFFF"/>
        </w:rPr>
        <w:t xml:space="preserve">. </w:t>
      </w:r>
      <w:proofErr w:type="spellStart"/>
      <w:r w:rsidRPr="00433849">
        <w:rPr>
          <w:shd w:val="clear" w:color="auto" w:fill="FFFFFF"/>
        </w:rPr>
        <w:t>Sehingga</w:t>
      </w:r>
      <w:proofErr w:type="spellEnd"/>
      <w:r w:rsidRPr="00433849">
        <w:rPr>
          <w:shd w:val="clear" w:color="auto" w:fill="FFFFFF"/>
        </w:rPr>
        <w:t xml:space="preserve"> </w:t>
      </w:r>
      <w:proofErr w:type="spellStart"/>
      <w:r w:rsidRPr="00433849">
        <w:rPr>
          <w:spacing w:val="2"/>
        </w:rPr>
        <w:t>membuat</w:t>
      </w:r>
      <w:proofErr w:type="spellEnd"/>
      <w:r w:rsidRPr="00433849">
        <w:rPr>
          <w:spacing w:val="2"/>
        </w:rPr>
        <w:t xml:space="preserve"> </w:t>
      </w:r>
      <w:proofErr w:type="spellStart"/>
      <w:r w:rsidRPr="00433849">
        <w:rPr>
          <w:spacing w:val="2"/>
        </w:rPr>
        <w:t>perusahaan</w:t>
      </w:r>
      <w:proofErr w:type="spellEnd"/>
      <w:r w:rsidRPr="00433849">
        <w:rPr>
          <w:spacing w:val="2"/>
        </w:rPr>
        <w:t xml:space="preserve"> </w:t>
      </w:r>
      <w:proofErr w:type="spellStart"/>
      <w:r w:rsidRPr="00433849">
        <w:rPr>
          <w:spacing w:val="2"/>
        </w:rPr>
        <w:t>asing</w:t>
      </w:r>
      <w:proofErr w:type="spellEnd"/>
      <w:r w:rsidRPr="00433849">
        <w:rPr>
          <w:spacing w:val="2"/>
        </w:rPr>
        <w:t xml:space="preserve"> </w:t>
      </w:r>
      <w:proofErr w:type="spellStart"/>
      <w:r w:rsidRPr="00433849">
        <w:rPr>
          <w:spacing w:val="2"/>
        </w:rPr>
        <w:t>memandang</w:t>
      </w:r>
      <w:proofErr w:type="spellEnd"/>
      <w:r w:rsidRPr="00433849">
        <w:rPr>
          <w:spacing w:val="2"/>
        </w:rPr>
        <w:t xml:space="preserve"> Indonesia </w:t>
      </w:r>
      <w:proofErr w:type="spellStart"/>
      <w:r w:rsidRPr="00433849">
        <w:rPr>
          <w:spacing w:val="2"/>
        </w:rPr>
        <w:t>sangat</w:t>
      </w:r>
      <w:proofErr w:type="spellEnd"/>
      <w:r w:rsidRPr="00433849">
        <w:rPr>
          <w:spacing w:val="2"/>
        </w:rPr>
        <w:t xml:space="preserve"> </w:t>
      </w:r>
      <w:proofErr w:type="spellStart"/>
      <w:r w:rsidRPr="00433849">
        <w:rPr>
          <w:spacing w:val="2"/>
        </w:rPr>
        <w:t>prospek</w:t>
      </w:r>
      <w:proofErr w:type="spellEnd"/>
      <w:r w:rsidRPr="00433849">
        <w:rPr>
          <w:spacing w:val="2"/>
        </w:rPr>
        <w:t xml:space="preserve"> </w:t>
      </w:r>
      <w:proofErr w:type="spellStart"/>
      <w:r w:rsidRPr="00433849">
        <w:rPr>
          <w:spacing w:val="2"/>
        </w:rPr>
        <w:t>untuk</w:t>
      </w:r>
      <w:proofErr w:type="spellEnd"/>
      <w:r w:rsidRPr="00433849">
        <w:rPr>
          <w:spacing w:val="2"/>
        </w:rPr>
        <w:t xml:space="preserve"> </w:t>
      </w:r>
      <w:proofErr w:type="spellStart"/>
      <w:r w:rsidRPr="00433849">
        <w:rPr>
          <w:spacing w:val="2"/>
        </w:rPr>
        <w:t>pasar</w:t>
      </w:r>
      <w:proofErr w:type="spellEnd"/>
      <w:r w:rsidRPr="00433849">
        <w:rPr>
          <w:spacing w:val="2"/>
        </w:rPr>
        <w:t xml:space="preserve"> </w:t>
      </w:r>
      <w:proofErr w:type="spellStart"/>
      <w:r w:rsidRPr="00433849">
        <w:rPr>
          <w:spacing w:val="2"/>
        </w:rPr>
        <w:t>rokok</w:t>
      </w:r>
      <w:proofErr w:type="spellEnd"/>
      <w:r w:rsidRPr="00433849">
        <w:rPr>
          <w:spacing w:val="2"/>
        </w:rPr>
        <w:t xml:space="preserve"> </w:t>
      </w:r>
      <w:proofErr w:type="spellStart"/>
      <w:r w:rsidRPr="00433849">
        <w:rPr>
          <w:spacing w:val="2"/>
        </w:rPr>
        <w:t>masa</w:t>
      </w:r>
      <w:proofErr w:type="spellEnd"/>
      <w:r w:rsidRPr="00433849">
        <w:rPr>
          <w:spacing w:val="2"/>
        </w:rPr>
        <w:t xml:space="preserve"> </w:t>
      </w:r>
      <w:proofErr w:type="spellStart"/>
      <w:r w:rsidRPr="00433849">
        <w:rPr>
          <w:spacing w:val="2"/>
        </w:rPr>
        <w:t>depan</w:t>
      </w:r>
      <w:proofErr w:type="spellEnd"/>
      <w:r w:rsidRPr="00433849">
        <w:rPr>
          <w:spacing w:val="2"/>
        </w:rPr>
        <w:t xml:space="preserve">. </w:t>
      </w:r>
      <w:proofErr w:type="spellStart"/>
      <w:r w:rsidRPr="00433849">
        <w:rPr>
          <w:spacing w:val="2"/>
        </w:rPr>
        <w:t>Dampaknya</w:t>
      </w:r>
      <w:proofErr w:type="spellEnd"/>
      <w:r w:rsidRPr="00433849">
        <w:rPr>
          <w:spacing w:val="2"/>
        </w:rPr>
        <w:t xml:space="preserve">, </w:t>
      </w:r>
      <w:proofErr w:type="spellStart"/>
      <w:r w:rsidRPr="00433849">
        <w:rPr>
          <w:spacing w:val="2"/>
        </w:rPr>
        <w:t>produksi</w:t>
      </w:r>
      <w:proofErr w:type="spellEnd"/>
      <w:r w:rsidRPr="00433849">
        <w:rPr>
          <w:spacing w:val="2"/>
        </w:rPr>
        <w:t xml:space="preserve"> </w:t>
      </w:r>
      <w:proofErr w:type="spellStart"/>
      <w:r w:rsidRPr="00433849">
        <w:rPr>
          <w:spacing w:val="2"/>
        </w:rPr>
        <w:t>rokok</w:t>
      </w:r>
      <w:proofErr w:type="spellEnd"/>
      <w:r w:rsidRPr="00433849">
        <w:rPr>
          <w:spacing w:val="2"/>
        </w:rPr>
        <w:t xml:space="preserve"> di Indonesia </w:t>
      </w:r>
      <w:proofErr w:type="spellStart"/>
      <w:r w:rsidRPr="00433849">
        <w:rPr>
          <w:spacing w:val="2"/>
        </w:rPr>
        <w:t>tak</w:t>
      </w:r>
      <w:proofErr w:type="spellEnd"/>
      <w:r w:rsidRPr="00433849">
        <w:rPr>
          <w:spacing w:val="2"/>
        </w:rPr>
        <w:t xml:space="preserve"> </w:t>
      </w:r>
      <w:proofErr w:type="spellStart"/>
      <w:r w:rsidRPr="00433849">
        <w:rPr>
          <w:spacing w:val="2"/>
        </w:rPr>
        <w:t>terkendali</w:t>
      </w:r>
      <w:proofErr w:type="spellEnd"/>
      <w:proofErr w:type="gramStart"/>
      <w:r w:rsidRPr="00433849">
        <w:rPr>
          <w:spacing w:val="2"/>
        </w:rPr>
        <w:t>..</w:t>
      </w:r>
      <w:proofErr w:type="gramEnd"/>
    </w:p>
    <w:p w14:paraId="156EF043" w14:textId="77777777" w:rsidR="00433849" w:rsidRPr="00433849" w:rsidRDefault="00433849" w:rsidP="00433849">
      <w:pPr>
        <w:pStyle w:val="default0"/>
        <w:numPr>
          <w:ilvl w:val="0"/>
          <w:numId w:val="19"/>
        </w:numPr>
        <w:shd w:val="clear" w:color="auto" w:fill="FFFFFF"/>
        <w:spacing w:before="0" w:beforeAutospacing="0" w:after="0" w:afterAutospacing="0"/>
        <w:ind w:right="-72"/>
        <w:jc w:val="both"/>
      </w:pPr>
      <w:proofErr w:type="spellStart"/>
      <w:r w:rsidRPr="00433849">
        <w:rPr>
          <w:shd w:val="clear" w:color="auto" w:fill="FFFFFF"/>
        </w:rPr>
        <w:t>Konsumsi</w:t>
      </w:r>
      <w:proofErr w:type="spellEnd"/>
      <w:r w:rsidRPr="00433849">
        <w:rPr>
          <w:shd w:val="clear" w:color="auto" w:fill="FFFFFF"/>
        </w:rPr>
        <w:t xml:space="preserve"> </w:t>
      </w:r>
      <w:proofErr w:type="spellStart"/>
      <w:r w:rsidRPr="00433849">
        <w:rPr>
          <w:shd w:val="clear" w:color="auto" w:fill="FFFFFF"/>
        </w:rPr>
        <w:t>rokok</w:t>
      </w:r>
      <w:proofErr w:type="spellEnd"/>
      <w:r w:rsidRPr="00433849">
        <w:rPr>
          <w:shd w:val="clear" w:color="auto" w:fill="FFFFFF"/>
        </w:rPr>
        <w:t xml:space="preserve"> di Indonesia </w:t>
      </w:r>
      <w:proofErr w:type="spellStart"/>
      <w:r w:rsidRPr="00433849">
        <w:rPr>
          <w:shd w:val="clear" w:color="auto" w:fill="FFFFFF"/>
        </w:rPr>
        <w:t>akan</w:t>
      </w:r>
      <w:proofErr w:type="spellEnd"/>
      <w:r w:rsidRPr="00433849">
        <w:rPr>
          <w:shd w:val="clear" w:color="auto" w:fill="FFFFFF"/>
        </w:rPr>
        <w:t xml:space="preserve"> </w:t>
      </w:r>
      <w:proofErr w:type="spellStart"/>
      <w:r w:rsidRPr="00433849">
        <w:rPr>
          <w:shd w:val="clear" w:color="auto" w:fill="FFFFFF"/>
        </w:rPr>
        <w:t>semakin</w:t>
      </w:r>
      <w:proofErr w:type="spellEnd"/>
      <w:r w:rsidRPr="00433849">
        <w:rPr>
          <w:shd w:val="clear" w:color="auto" w:fill="FFFFFF"/>
        </w:rPr>
        <w:t xml:space="preserve"> </w:t>
      </w:r>
      <w:proofErr w:type="spellStart"/>
      <w:r w:rsidRPr="00433849">
        <w:rPr>
          <w:shd w:val="clear" w:color="auto" w:fill="FFFFFF"/>
        </w:rPr>
        <w:t>meningkat</w:t>
      </w:r>
      <w:proofErr w:type="spellEnd"/>
      <w:r w:rsidRPr="00433849">
        <w:rPr>
          <w:shd w:val="clear" w:color="auto" w:fill="FFFFFF"/>
        </w:rPr>
        <w:t xml:space="preserve"> </w:t>
      </w:r>
      <w:proofErr w:type="spellStart"/>
      <w:r w:rsidRPr="00433849">
        <w:rPr>
          <w:shd w:val="clear" w:color="auto" w:fill="FFFFFF"/>
        </w:rPr>
        <w:t>tajam</w:t>
      </w:r>
      <w:proofErr w:type="spellEnd"/>
      <w:r w:rsidRPr="00433849">
        <w:rPr>
          <w:shd w:val="clear" w:color="auto" w:fill="FFFFFF"/>
        </w:rPr>
        <w:t xml:space="preserve"> </w:t>
      </w:r>
      <w:proofErr w:type="spellStart"/>
      <w:r w:rsidRPr="00433849">
        <w:rPr>
          <w:shd w:val="clear" w:color="auto" w:fill="FFFFFF"/>
        </w:rPr>
        <w:t>terutama</w:t>
      </w:r>
      <w:proofErr w:type="spellEnd"/>
      <w:r w:rsidRPr="00433849">
        <w:rPr>
          <w:shd w:val="clear" w:color="auto" w:fill="FFFFFF"/>
        </w:rPr>
        <w:t xml:space="preserve"> di </w:t>
      </w:r>
      <w:proofErr w:type="spellStart"/>
      <w:r w:rsidRPr="00433849">
        <w:rPr>
          <w:shd w:val="clear" w:color="auto" w:fill="FFFFFF"/>
        </w:rPr>
        <w:t>kalangan</w:t>
      </w:r>
      <w:proofErr w:type="spellEnd"/>
      <w:r w:rsidRPr="00433849">
        <w:rPr>
          <w:shd w:val="clear" w:color="auto" w:fill="FFFFFF"/>
        </w:rPr>
        <w:t xml:space="preserve"> </w:t>
      </w:r>
      <w:proofErr w:type="spellStart"/>
      <w:r w:rsidRPr="00433849">
        <w:rPr>
          <w:shd w:val="clear" w:color="auto" w:fill="FFFFFF"/>
        </w:rPr>
        <w:t>kelompok</w:t>
      </w:r>
      <w:proofErr w:type="spellEnd"/>
      <w:r w:rsidRPr="00433849">
        <w:rPr>
          <w:shd w:val="clear" w:color="auto" w:fill="FFFFFF"/>
        </w:rPr>
        <w:t xml:space="preserve"> </w:t>
      </w:r>
      <w:proofErr w:type="spellStart"/>
      <w:r w:rsidRPr="00433849">
        <w:rPr>
          <w:shd w:val="clear" w:color="auto" w:fill="FFFFFF"/>
        </w:rPr>
        <w:t>rentan</w:t>
      </w:r>
      <w:proofErr w:type="spellEnd"/>
      <w:r w:rsidRPr="00433849">
        <w:rPr>
          <w:shd w:val="clear" w:color="auto" w:fill="FFFFFF"/>
        </w:rPr>
        <w:t xml:space="preserve"> </w:t>
      </w:r>
      <w:proofErr w:type="spellStart"/>
      <w:r w:rsidRPr="00433849">
        <w:rPr>
          <w:shd w:val="clear" w:color="auto" w:fill="FFFFFF"/>
        </w:rPr>
        <w:t>seperti</w:t>
      </w:r>
      <w:proofErr w:type="spellEnd"/>
      <w:r w:rsidRPr="00433849">
        <w:rPr>
          <w:shd w:val="clear" w:color="auto" w:fill="FFFFFF"/>
        </w:rPr>
        <w:t xml:space="preserve"> </w:t>
      </w:r>
      <w:proofErr w:type="spellStart"/>
      <w:r w:rsidRPr="00433849">
        <w:rPr>
          <w:shd w:val="clear" w:color="auto" w:fill="FFFFFF"/>
        </w:rPr>
        <w:t>anak-anak</w:t>
      </w:r>
      <w:proofErr w:type="spellEnd"/>
      <w:r w:rsidRPr="00433849">
        <w:rPr>
          <w:shd w:val="clear" w:color="auto" w:fill="FFFFFF"/>
        </w:rPr>
        <w:t xml:space="preserve">, </w:t>
      </w:r>
      <w:proofErr w:type="spellStart"/>
      <w:r w:rsidRPr="00433849">
        <w:rPr>
          <w:shd w:val="clear" w:color="auto" w:fill="FFFFFF"/>
        </w:rPr>
        <w:t>ibu</w:t>
      </w:r>
      <w:proofErr w:type="spellEnd"/>
      <w:r w:rsidRPr="00433849">
        <w:rPr>
          <w:shd w:val="clear" w:color="auto" w:fill="FFFFFF"/>
        </w:rPr>
        <w:t xml:space="preserve"> </w:t>
      </w:r>
      <w:proofErr w:type="spellStart"/>
      <w:r w:rsidRPr="00433849">
        <w:rPr>
          <w:shd w:val="clear" w:color="auto" w:fill="FFFFFF"/>
        </w:rPr>
        <w:t>hamil</w:t>
      </w:r>
      <w:proofErr w:type="spellEnd"/>
      <w:r w:rsidRPr="00433849">
        <w:rPr>
          <w:shd w:val="clear" w:color="auto" w:fill="FFFFFF"/>
        </w:rPr>
        <w:t xml:space="preserve"> </w:t>
      </w:r>
      <w:proofErr w:type="spellStart"/>
      <w:r w:rsidRPr="00433849">
        <w:rPr>
          <w:shd w:val="clear" w:color="auto" w:fill="FFFFFF"/>
        </w:rPr>
        <w:t>dan</w:t>
      </w:r>
      <w:proofErr w:type="spellEnd"/>
      <w:r w:rsidRPr="00433849">
        <w:rPr>
          <w:shd w:val="clear" w:color="auto" w:fill="FFFFFF"/>
        </w:rPr>
        <w:t xml:space="preserve"> </w:t>
      </w:r>
      <w:proofErr w:type="spellStart"/>
      <w:r w:rsidRPr="00433849">
        <w:rPr>
          <w:shd w:val="clear" w:color="auto" w:fill="FFFFFF"/>
        </w:rPr>
        <w:t>penduduk</w:t>
      </w:r>
      <w:proofErr w:type="spellEnd"/>
      <w:r w:rsidRPr="00433849">
        <w:rPr>
          <w:shd w:val="clear" w:color="auto" w:fill="FFFFFF"/>
        </w:rPr>
        <w:t xml:space="preserve"> </w:t>
      </w:r>
      <w:proofErr w:type="spellStart"/>
      <w:r w:rsidRPr="00433849">
        <w:rPr>
          <w:shd w:val="clear" w:color="auto" w:fill="FFFFFF"/>
        </w:rPr>
        <w:t>miskin</w:t>
      </w:r>
      <w:proofErr w:type="spellEnd"/>
      <w:r w:rsidRPr="00433849">
        <w:rPr>
          <w:shd w:val="clear" w:color="auto" w:fill="FFFFFF"/>
        </w:rPr>
        <w:t xml:space="preserve">. Hal </w:t>
      </w:r>
      <w:proofErr w:type="spellStart"/>
      <w:r w:rsidRPr="00433849">
        <w:rPr>
          <w:shd w:val="clear" w:color="auto" w:fill="FFFFFF"/>
        </w:rPr>
        <w:t>ini</w:t>
      </w:r>
      <w:proofErr w:type="spellEnd"/>
      <w:r w:rsidRPr="00433849">
        <w:rPr>
          <w:shd w:val="clear" w:color="auto" w:fill="FFFFFF"/>
        </w:rPr>
        <w:t xml:space="preserve"> </w:t>
      </w:r>
      <w:proofErr w:type="spellStart"/>
      <w:r w:rsidRPr="00433849">
        <w:rPr>
          <w:shd w:val="clear" w:color="auto" w:fill="FFFFFF"/>
        </w:rPr>
        <w:t>akan</w:t>
      </w:r>
      <w:proofErr w:type="spellEnd"/>
      <w:r w:rsidRPr="00433849">
        <w:rPr>
          <w:shd w:val="clear" w:color="auto" w:fill="FFFFFF"/>
        </w:rPr>
        <w:t xml:space="preserve"> </w:t>
      </w:r>
      <w:proofErr w:type="spellStart"/>
      <w:r w:rsidRPr="00433849">
        <w:rPr>
          <w:shd w:val="clear" w:color="auto" w:fill="FFFFFF"/>
        </w:rPr>
        <w:t>meningkatkan</w:t>
      </w:r>
      <w:proofErr w:type="spellEnd"/>
      <w:r w:rsidRPr="00433849">
        <w:rPr>
          <w:shd w:val="clear" w:color="auto" w:fill="FFFFFF"/>
        </w:rPr>
        <w:t xml:space="preserve"> </w:t>
      </w:r>
      <w:proofErr w:type="spellStart"/>
      <w:r w:rsidRPr="00433849">
        <w:rPr>
          <w:shd w:val="clear" w:color="auto" w:fill="FFFFFF"/>
        </w:rPr>
        <w:t>angka</w:t>
      </w:r>
      <w:proofErr w:type="spellEnd"/>
      <w:r w:rsidRPr="00433849">
        <w:rPr>
          <w:shd w:val="clear" w:color="auto" w:fill="FFFFFF"/>
        </w:rPr>
        <w:t xml:space="preserve"> </w:t>
      </w:r>
      <w:proofErr w:type="spellStart"/>
      <w:r w:rsidRPr="00433849">
        <w:rPr>
          <w:shd w:val="clear" w:color="auto" w:fill="FFFFFF"/>
        </w:rPr>
        <w:t>kesakitan</w:t>
      </w:r>
      <w:proofErr w:type="spellEnd"/>
      <w:r w:rsidRPr="00433849">
        <w:rPr>
          <w:shd w:val="clear" w:color="auto" w:fill="FFFFFF"/>
        </w:rPr>
        <w:t xml:space="preserve"> </w:t>
      </w:r>
      <w:proofErr w:type="spellStart"/>
      <w:r w:rsidRPr="00433849">
        <w:rPr>
          <w:shd w:val="clear" w:color="auto" w:fill="FFFFFF"/>
        </w:rPr>
        <w:t>dan</w:t>
      </w:r>
      <w:proofErr w:type="spellEnd"/>
      <w:r w:rsidRPr="00433849">
        <w:rPr>
          <w:shd w:val="clear" w:color="auto" w:fill="FFFFFF"/>
        </w:rPr>
        <w:t xml:space="preserve"> </w:t>
      </w:r>
      <w:proofErr w:type="spellStart"/>
      <w:r w:rsidRPr="00433849">
        <w:rPr>
          <w:shd w:val="clear" w:color="auto" w:fill="FFFFFF"/>
        </w:rPr>
        <w:t>kematian</w:t>
      </w:r>
      <w:proofErr w:type="spellEnd"/>
      <w:r w:rsidRPr="00433849">
        <w:rPr>
          <w:shd w:val="clear" w:color="auto" w:fill="FFFFFF"/>
        </w:rPr>
        <w:t xml:space="preserve"> </w:t>
      </w:r>
      <w:proofErr w:type="spellStart"/>
      <w:r w:rsidRPr="00433849">
        <w:rPr>
          <w:shd w:val="clear" w:color="auto" w:fill="FFFFFF"/>
        </w:rPr>
        <w:t>terkait</w:t>
      </w:r>
      <w:proofErr w:type="spellEnd"/>
      <w:r w:rsidRPr="00433849">
        <w:rPr>
          <w:shd w:val="clear" w:color="auto" w:fill="FFFFFF"/>
        </w:rPr>
        <w:t xml:space="preserve"> </w:t>
      </w:r>
      <w:proofErr w:type="spellStart"/>
      <w:r w:rsidRPr="00433849">
        <w:rPr>
          <w:shd w:val="clear" w:color="auto" w:fill="FFFFFF"/>
        </w:rPr>
        <w:t>penyakit</w:t>
      </w:r>
      <w:proofErr w:type="spellEnd"/>
      <w:r w:rsidRPr="00433849">
        <w:rPr>
          <w:shd w:val="clear" w:color="auto" w:fill="FFFFFF"/>
        </w:rPr>
        <w:t xml:space="preserve"> </w:t>
      </w:r>
      <w:proofErr w:type="spellStart"/>
      <w:r w:rsidRPr="00433849">
        <w:rPr>
          <w:shd w:val="clear" w:color="auto" w:fill="FFFFFF"/>
        </w:rPr>
        <w:t>akibat</w:t>
      </w:r>
      <w:proofErr w:type="spellEnd"/>
      <w:r w:rsidRPr="00433849">
        <w:rPr>
          <w:shd w:val="clear" w:color="auto" w:fill="FFFFFF"/>
        </w:rPr>
        <w:t xml:space="preserve"> </w:t>
      </w:r>
      <w:proofErr w:type="spellStart"/>
      <w:r w:rsidRPr="00433849">
        <w:rPr>
          <w:shd w:val="clear" w:color="auto" w:fill="FFFFFF"/>
        </w:rPr>
        <w:t>konsumsi</w:t>
      </w:r>
      <w:proofErr w:type="spellEnd"/>
      <w:r w:rsidRPr="00433849">
        <w:rPr>
          <w:shd w:val="clear" w:color="auto" w:fill="FFFFFF"/>
        </w:rPr>
        <w:t xml:space="preserve"> </w:t>
      </w:r>
      <w:proofErr w:type="spellStart"/>
      <w:r w:rsidRPr="00433849">
        <w:rPr>
          <w:shd w:val="clear" w:color="auto" w:fill="FFFFFF"/>
        </w:rPr>
        <w:t>rokok</w:t>
      </w:r>
      <w:proofErr w:type="spellEnd"/>
      <w:r w:rsidRPr="00433849">
        <w:rPr>
          <w:shd w:val="clear" w:color="auto" w:fill="FFFFFF"/>
        </w:rPr>
        <w:t>.</w:t>
      </w:r>
    </w:p>
    <w:p w14:paraId="5C040A5D" w14:textId="77777777" w:rsidR="00433849" w:rsidRPr="00433849" w:rsidRDefault="00433849" w:rsidP="00433849">
      <w:pPr>
        <w:pStyle w:val="default0"/>
        <w:numPr>
          <w:ilvl w:val="0"/>
          <w:numId w:val="19"/>
        </w:numPr>
        <w:shd w:val="clear" w:color="auto" w:fill="FFFFFF"/>
        <w:spacing w:before="0" w:beforeAutospacing="0" w:after="0" w:afterAutospacing="0"/>
        <w:ind w:right="-72"/>
        <w:jc w:val="both"/>
      </w:pPr>
      <w:r w:rsidRPr="00433849">
        <w:rPr>
          <w:shd w:val="clear" w:color="auto" w:fill="FFFFFF"/>
        </w:rPr>
        <w:t xml:space="preserve">Indonesia </w:t>
      </w:r>
      <w:proofErr w:type="spellStart"/>
      <w:r w:rsidRPr="00433849">
        <w:rPr>
          <w:shd w:val="clear" w:color="auto" w:fill="FFFFFF"/>
        </w:rPr>
        <w:t>tidak</w:t>
      </w:r>
      <w:proofErr w:type="spellEnd"/>
      <w:r w:rsidRPr="00433849">
        <w:rPr>
          <w:shd w:val="clear" w:color="auto" w:fill="FFFFFF"/>
        </w:rPr>
        <w:t xml:space="preserve"> </w:t>
      </w:r>
      <w:proofErr w:type="spellStart"/>
      <w:r w:rsidRPr="00433849">
        <w:rPr>
          <w:shd w:val="clear" w:color="auto" w:fill="FFFFFF"/>
        </w:rPr>
        <w:t>memiliki</w:t>
      </w:r>
      <w:proofErr w:type="spellEnd"/>
      <w:r w:rsidRPr="00433849">
        <w:rPr>
          <w:shd w:val="clear" w:color="auto" w:fill="FFFFFF"/>
        </w:rPr>
        <w:t xml:space="preserve"> </w:t>
      </w:r>
      <w:proofErr w:type="spellStart"/>
      <w:r w:rsidRPr="00433849">
        <w:rPr>
          <w:shd w:val="clear" w:color="auto" w:fill="FFFFFF"/>
        </w:rPr>
        <w:t>kesempatan</w:t>
      </w:r>
      <w:proofErr w:type="spellEnd"/>
      <w:r w:rsidRPr="00433849">
        <w:rPr>
          <w:shd w:val="clear" w:color="auto" w:fill="FFFFFF"/>
        </w:rPr>
        <w:t xml:space="preserve"> </w:t>
      </w:r>
      <w:proofErr w:type="spellStart"/>
      <w:r w:rsidRPr="00433849">
        <w:rPr>
          <w:shd w:val="clear" w:color="auto" w:fill="FFFFFF"/>
        </w:rPr>
        <w:t>untuk</w:t>
      </w:r>
      <w:proofErr w:type="spellEnd"/>
      <w:r w:rsidRPr="00433849">
        <w:rPr>
          <w:shd w:val="clear" w:color="auto" w:fill="FFFFFF"/>
        </w:rPr>
        <w:t xml:space="preserve"> </w:t>
      </w:r>
      <w:proofErr w:type="spellStart"/>
      <w:r w:rsidRPr="00433849">
        <w:rPr>
          <w:shd w:val="clear" w:color="auto" w:fill="FFFFFF"/>
        </w:rPr>
        <w:t>mengikuti</w:t>
      </w:r>
      <w:proofErr w:type="spellEnd"/>
      <w:r w:rsidRPr="00433849">
        <w:rPr>
          <w:shd w:val="clear" w:color="auto" w:fill="FFFFFF"/>
        </w:rPr>
        <w:t xml:space="preserve"> </w:t>
      </w:r>
      <w:r w:rsidRPr="00433849">
        <w:rPr>
          <w:i/>
          <w:shd w:val="clear" w:color="auto" w:fill="FFFFFF"/>
        </w:rPr>
        <w:t>Conference of Party</w:t>
      </w:r>
      <w:r w:rsidRPr="00433849">
        <w:rPr>
          <w:shd w:val="clear" w:color="auto" w:fill="FFFFFF"/>
        </w:rPr>
        <w:t xml:space="preserve">, </w:t>
      </w:r>
      <w:proofErr w:type="spellStart"/>
      <w:r w:rsidRPr="00433849">
        <w:rPr>
          <w:shd w:val="clear" w:color="auto" w:fill="FFFFFF"/>
        </w:rPr>
        <w:t>yaitu</w:t>
      </w:r>
      <w:proofErr w:type="spellEnd"/>
      <w:r w:rsidRPr="00433849">
        <w:rPr>
          <w:shd w:val="clear" w:color="auto" w:fill="FFFFFF"/>
        </w:rPr>
        <w:t xml:space="preserve"> </w:t>
      </w:r>
      <w:proofErr w:type="spellStart"/>
      <w:r w:rsidRPr="00433849">
        <w:rPr>
          <w:shd w:val="clear" w:color="auto" w:fill="FFFFFF"/>
        </w:rPr>
        <w:t>konferensi</w:t>
      </w:r>
      <w:proofErr w:type="spellEnd"/>
      <w:r w:rsidRPr="00433849">
        <w:rPr>
          <w:shd w:val="clear" w:color="auto" w:fill="FFFFFF"/>
        </w:rPr>
        <w:t xml:space="preserve"> </w:t>
      </w:r>
      <w:proofErr w:type="spellStart"/>
      <w:r w:rsidRPr="00433849">
        <w:rPr>
          <w:shd w:val="clear" w:color="auto" w:fill="FFFFFF"/>
        </w:rPr>
        <w:t>negara-negara</w:t>
      </w:r>
      <w:proofErr w:type="spellEnd"/>
      <w:r w:rsidRPr="00433849">
        <w:rPr>
          <w:shd w:val="clear" w:color="auto" w:fill="FFFFFF"/>
        </w:rPr>
        <w:t xml:space="preserve"> yang </w:t>
      </w:r>
      <w:proofErr w:type="spellStart"/>
      <w:r w:rsidRPr="00433849">
        <w:rPr>
          <w:shd w:val="clear" w:color="auto" w:fill="FFFFFF"/>
        </w:rPr>
        <w:t>telah</w:t>
      </w:r>
      <w:proofErr w:type="spellEnd"/>
      <w:r w:rsidRPr="00433849">
        <w:rPr>
          <w:shd w:val="clear" w:color="auto" w:fill="FFFFFF"/>
        </w:rPr>
        <w:t xml:space="preserve"> </w:t>
      </w:r>
      <w:proofErr w:type="spellStart"/>
      <w:r w:rsidRPr="00433849">
        <w:rPr>
          <w:shd w:val="clear" w:color="auto" w:fill="FFFFFF"/>
        </w:rPr>
        <w:t>meratifikasi</w:t>
      </w:r>
      <w:proofErr w:type="spellEnd"/>
      <w:r w:rsidRPr="00433849">
        <w:rPr>
          <w:shd w:val="clear" w:color="auto" w:fill="FFFFFF"/>
        </w:rPr>
        <w:t xml:space="preserve"> FCTC </w:t>
      </w:r>
      <w:proofErr w:type="spellStart"/>
      <w:r w:rsidRPr="00433849">
        <w:rPr>
          <w:shd w:val="clear" w:color="auto" w:fill="FFFFFF"/>
        </w:rPr>
        <w:t>untuk</w:t>
      </w:r>
      <w:proofErr w:type="spellEnd"/>
      <w:r w:rsidRPr="00433849">
        <w:rPr>
          <w:shd w:val="clear" w:color="auto" w:fill="FFFFFF"/>
        </w:rPr>
        <w:t xml:space="preserve"> </w:t>
      </w:r>
      <w:proofErr w:type="spellStart"/>
      <w:r w:rsidRPr="00433849">
        <w:rPr>
          <w:shd w:val="clear" w:color="auto" w:fill="FFFFFF"/>
        </w:rPr>
        <w:t>memperjuangkan</w:t>
      </w:r>
      <w:proofErr w:type="spellEnd"/>
      <w:r w:rsidRPr="00433849">
        <w:rPr>
          <w:shd w:val="clear" w:color="auto" w:fill="FFFFFF"/>
        </w:rPr>
        <w:t xml:space="preserve"> </w:t>
      </w:r>
      <w:proofErr w:type="spellStart"/>
      <w:r w:rsidRPr="00433849">
        <w:rPr>
          <w:shd w:val="clear" w:color="auto" w:fill="FFFFFF"/>
        </w:rPr>
        <w:t>kepentingannya</w:t>
      </w:r>
      <w:proofErr w:type="spellEnd"/>
      <w:r w:rsidRPr="00433849">
        <w:rPr>
          <w:shd w:val="clear" w:color="auto" w:fill="FFFFFF"/>
        </w:rPr>
        <w:t xml:space="preserve"> </w:t>
      </w:r>
      <w:proofErr w:type="spellStart"/>
      <w:r w:rsidRPr="00433849">
        <w:rPr>
          <w:shd w:val="clear" w:color="auto" w:fill="FFFFFF"/>
        </w:rPr>
        <w:t>dan</w:t>
      </w:r>
      <w:proofErr w:type="spellEnd"/>
      <w:r w:rsidRPr="00433849">
        <w:rPr>
          <w:shd w:val="clear" w:color="auto" w:fill="FFFFFF"/>
        </w:rPr>
        <w:t xml:space="preserve"> </w:t>
      </w:r>
      <w:proofErr w:type="spellStart"/>
      <w:r w:rsidRPr="00433849">
        <w:rPr>
          <w:shd w:val="clear" w:color="auto" w:fill="FFFFFF"/>
        </w:rPr>
        <w:t>terlibat</w:t>
      </w:r>
      <w:proofErr w:type="spellEnd"/>
      <w:r w:rsidRPr="00433849">
        <w:rPr>
          <w:shd w:val="clear" w:color="auto" w:fill="FFFFFF"/>
        </w:rPr>
        <w:t xml:space="preserve"> </w:t>
      </w:r>
      <w:proofErr w:type="spellStart"/>
      <w:r w:rsidRPr="00433849">
        <w:rPr>
          <w:shd w:val="clear" w:color="auto" w:fill="FFFFFF"/>
        </w:rPr>
        <w:t>dalam</w:t>
      </w:r>
      <w:proofErr w:type="spellEnd"/>
      <w:r w:rsidRPr="00433849">
        <w:rPr>
          <w:shd w:val="clear" w:color="auto" w:fill="FFFFFF"/>
        </w:rPr>
        <w:t xml:space="preserve"> </w:t>
      </w:r>
      <w:proofErr w:type="spellStart"/>
      <w:r w:rsidRPr="00433849">
        <w:rPr>
          <w:shd w:val="clear" w:color="auto" w:fill="FFFFFF"/>
        </w:rPr>
        <w:t>negosiasi</w:t>
      </w:r>
      <w:proofErr w:type="spellEnd"/>
      <w:r w:rsidRPr="00433849">
        <w:rPr>
          <w:shd w:val="clear" w:color="auto" w:fill="FFFFFF"/>
        </w:rPr>
        <w:t xml:space="preserve"> </w:t>
      </w:r>
      <w:proofErr w:type="spellStart"/>
      <w:r w:rsidRPr="00433849">
        <w:rPr>
          <w:shd w:val="clear" w:color="auto" w:fill="FFFFFF"/>
        </w:rPr>
        <w:t>penerapan</w:t>
      </w:r>
      <w:proofErr w:type="spellEnd"/>
      <w:r w:rsidRPr="00433849">
        <w:rPr>
          <w:shd w:val="clear" w:color="auto" w:fill="FFFFFF"/>
        </w:rPr>
        <w:t xml:space="preserve"> </w:t>
      </w:r>
      <w:proofErr w:type="spellStart"/>
      <w:r w:rsidRPr="00433849">
        <w:rPr>
          <w:shd w:val="clear" w:color="auto" w:fill="FFFFFF"/>
        </w:rPr>
        <w:t>panduan</w:t>
      </w:r>
      <w:proofErr w:type="spellEnd"/>
      <w:r w:rsidRPr="00433849">
        <w:rPr>
          <w:shd w:val="clear" w:color="auto" w:fill="FFFFFF"/>
        </w:rPr>
        <w:t xml:space="preserve"> </w:t>
      </w:r>
      <w:proofErr w:type="spellStart"/>
      <w:r w:rsidRPr="00433849">
        <w:rPr>
          <w:shd w:val="clear" w:color="auto" w:fill="FFFFFF"/>
        </w:rPr>
        <w:t>dan</w:t>
      </w:r>
      <w:proofErr w:type="spellEnd"/>
      <w:r w:rsidRPr="00433849">
        <w:rPr>
          <w:shd w:val="clear" w:color="auto" w:fill="FFFFFF"/>
        </w:rPr>
        <w:t xml:space="preserve"> </w:t>
      </w:r>
      <w:proofErr w:type="spellStart"/>
      <w:r w:rsidRPr="00433849">
        <w:rPr>
          <w:shd w:val="clear" w:color="auto" w:fill="FFFFFF"/>
        </w:rPr>
        <w:t>protokol</w:t>
      </w:r>
      <w:proofErr w:type="spellEnd"/>
      <w:r w:rsidRPr="00433849">
        <w:rPr>
          <w:shd w:val="clear" w:color="auto" w:fill="FFFFFF"/>
        </w:rPr>
        <w:t xml:space="preserve"> FCTC.</w:t>
      </w:r>
    </w:p>
    <w:p w14:paraId="1FF16781" w14:textId="0C1F8D3D" w:rsidR="00433849" w:rsidRPr="00236A37" w:rsidRDefault="00433849" w:rsidP="00433849">
      <w:pPr>
        <w:pStyle w:val="default0"/>
        <w:numPr>
          <w:ilvl w:val="0"/>
          <w:numId w:val="19"/>
        </w:numPr>
        <w:shd w:val="clear" w:color="auto" w:fill="FFFFFF"/>
        <w:spacing w:before="0" w:beforeAutospacing="0" w:after="0" w:afterAutospacing="0"/>
        <w:ind w:right="-72"/>
        <w:jc w:val="both"/>
      </w:pPr>
      <w:r w:rsidRPr="00433849">
        <w:rPr>
          <w:shd w:val="clear" w:color="auto" w:fill="FFFFFF"/>
        </w:rPr>
        <w:t xml:space="preserve">Indonesia </w:t>
      </w:r>
      <w:proofErr w:type="spellStart"/>
      <w:r w:rsidRPr="00433849">
        <w:rPr>
          <w:shd w:val="clear" w:color="auto" w:fill="FFFFFF"/>
        </w:rPr>
        <w:t>kehilangan</w:t>
      </w:r>
      <w:proofErr w:type="spellEnd"/>
      <w:r w:rsidRPr="00433849">
        <w:rPr>
          <w:shd w:val="clear" w:color="auto" w:fill="FFFFFF"/>
        </w:rPr>
        <w:t xml:space="preserve"> </w:t>
      </w:r>
      <w:proofErr w:type="spellStart"/>
      <w:r w:rsidRPr="00433849">
        <w:rPr>
          <w:shd w:val="clear" w:color="auto" w:fill="FFFFFF"/>
        </w:rPr>
        <w:t>harkat</w:t>
      </w:r>
      <w:proofErr w:type="spellEnd"/>
      <w:r w:rsidRPr="00433849">
        <w:rPr>
          <w:shd w:val="clear" w:color="auto" w:fill="FFFFFF"/>
        </w:rPr>
        <w:t xml:space="preserve"> </w:t>
      </w:r>
      <w:proofErr w:type="spellStart"/>
      <w:r w:rsidRPr="00433849">
        <w:rPr>
          <w:shd w:val="clear" w:color="auto" w:fill="FFFFFF"/>
        </w:rPr>
        <w:t>dan</w:t>
      </w:r>
      <w:proofErr w:type="spellEnd"/>
      <w:r w:rsidRPr="00433849">
        <w:rPr>
          <w:shd w:val="clear" w:color="auto" w:fill="FFFFFF"/>
        </w:rPr>
        <w:t xml:space="preserve"> </w:t>
      </w:r>
      <w:proofErr w:type="spellStart"/>
      <w:r w:rsidRPr="00433849">
        <w:rPr>
          <w:shd w:val="clear" w:color="auto" w:fill="FFFFFF"/>
        </w:rPr>
        <w:t>martabat</w:t>
      </w:r>
      <w:proofErr w:type="spellEnd"/>
      <w:r w:rsidRPr="00433849">
        <w:rPr>
          <w:shd w:val="clear" w:color="auto" w:fill="FFFFFF"/>
        </w:rPr>
        <w:t xml:space="preserve"> </w:t>
      </w:r>
      <w:proofErr w:type="spellStart"/>
      <w:r w:rsidRPr="00433849">
        <w:rPr>
          <w:shd w:val="clear" w:color="auto" w:fill="FFFFFF"/>
        </w:rPr>
        <w:t>sebagai</w:t>
      </w:r>
      <w:proofErr w:type="spellEnd"/>
      <w:r w:rsidRPr="00433849">
        <w:rPr>
          <w:shd w:val="clear" w:color="auto" w:fill="FFFFFF"/>
        </w:rPr>
        <w:t xml:space="preserve"> </w:t>
      </w:r>
      <w:proofErr w:type="spellStart"/>
      <w:r w:rsidRPr="00433849">
        <w:rPr>
          <w:shd w:val="clear" w:color="auto" w:fill="FFFFFF"/>
        </w:rPr>
        <w:t>negara</w:t>
      </w:r>
      <w:proofErr w:type="spellEnd"/>
      <w:r w:rsidRPr="00433849">
        <w:rPr>
          <w:shd w:val="clear" w:color="auto" w:fill="FFFFFF"/>
        </w:rPr>
        <w:t xml:space="preserve"> yang </w:t>
      </w:r>
      <w:proofErr w:type="spellStart"/>
      <w:r w:rsidRPr="00433849">
        <w:rPr>
          <w:shd w:val="clear" w:color="auto" w:fill="FFFFFF"/>
        </w:rPr>
        <w:t>melindungi</w:t>
      </w:r>
      <w:proofErr w:type="spellEnd"/>
      <w:r w:rsidRPr="00433849">
        <w:rPr>
          <w:shd w:val="clear" w:color="auto" w:fill="FFFFFF"/>
        </w:rPr>
        <w:t xml:space="preserve"> </w:t>
      </w:r>
      <w:proofErr w:type="spellStart"/>
      <w:r w:rsidRPr="00433849">
        <w:rPr>
          <w:shd w:val="clear" w:color="auto" w:fill="FFFFFF"/>
        </w:rPr>
        <w:t>dan</w:t>
      </w:r>
      <w:proofErr w:type="spellEnd"/>
      <w:r w:rsidRPr="00433849">
        <w:rPr>
          <w:shd w:val="clear" w:color="auto" w:fill="FFFFFF"/>
        </w:rPr>
        <w:t xml:space="preserve"> </w:t>
      </w:r>
      <w:proofErr w:type="spellStart"/>
      <w:r w:rsidRPr="00180580">
        <w:rPr>
          <w:shd w:val="clear" w:color="auto" w:fill="FFFFFF"/>
        </w:rPr>
        <w:t>bertanggung</w:t>
      </w:r>
      <w:proofErr w:type="spellEnd"/>
      <w:r w:rsidRPr="00180580">
        <w:rPr>
          <w:shd w:val="clear" w:color="auto" w:fill="FFFFFF"/>
        </w:rPr>
        <w:t xml:space="preserve"> </w:t>
      </w:r>
      <w:proofErr w:type="spellStart"/>
      <w:r w:rsidRPr="00180580">
        <w:rPr>
          <w:shd w:val="clear" w:color="auto" w:fill="FFFFFF"/>
        </w:rPr>
        <w:t>jawab</w:t>
      </w:r>
      <w:proofErr w:type="spellEnd"/>
      <w:r w:rsidRPr="00180580">
        <w:rPr>
          <w:shd w:val="clear" w:color="auto" w:fill="FFFFFF"/>
        </w:rPr>
        <w:t xml:space="preserve"> </w:t>
      </w:r>
      <w:proofErr w:type="spellStart"/>
      <w:r w:rsidRPr="00180580">
        <w:rPr>
          <w:shd w:val="clear" w:color="auto" w:fill="FFFFFF"/>
        </w:rPr>
        <w:t>meningkatkan</w:t>
      </w:r>
      <w:proofErr w:type="spellEnd"/>
      <w:r w:rsidRPr="00180580">
        <w:rPr>
          <w:shd w:val="clear" w:color="auto" w:fill="FFFFFF"/>
        </w:rPr>
        <w:t xml:space="preserve"> </w:t>
      </w:r>
      <w:proofErr w:type="spellStart"/>
      <w:r w:rsidRPr="00180580">
        <w:rPr>
          <w:shd w:val="clear" w:color="auto" w:fill="FFFFFF"/>
        </w:rPr>
        <w:t>derajat</w:t>
      </w:r>
      <w:proofErr w:type="spellEnd"/>
      <w:r w:rsidRPr="00180580">
        <w:rPr>
          <w:shd w:val="clear" w:color="auto" w:fill="FFFFFF"/>
        </w:rPr>
        <w:t xml:space="preserve"> </w:t>
      </w:r>
      <w:proofErr w:type="spellStart"/>
      <w:r w:rsidRPr="00180580">
        <w:rPr>
          <w:shd w:val="clear" w:color="auto" w:fill="FFFFFF"/>
        </w:rPr>
        <w:t>kesehatan</w:t>
      </w:r>
      <w:proofErr w:type="spellEnd"/>
      <w:r w:rsidRPr="00180580">
        <w:rPr>
          <w:shd w:val="clear" w:color="auto" w:fill="FFFFFF"/>
        </w:rPr>
        <w:t xml:space="preserve"> </w:t>
      </w:r>
      <w:proofErr w:type="spellStart"/>
      <w:r w:rsidRPr="00180580">
        <w:rPr>
          <w:shd w:val="clear" w:color="auto" w:fill="FFFFFF"/>
        </w:rPr>
        <w:t>masyarakat</w:t>
      </w:r>
      <w:proofErr w:type="spellEnd"/>
      <w:r w:rsidR="00EF166A">
        <w:rPr>
          <w:shd w:val="clear" w:color="auto" w:fill="FFFFFF"/>
        </w:rPr>
        <w:t xml:space="preserve"> </w:t>
      </w:r>
      <w:r w:rsidR="00236A37" w:rsidRPr="00EF166A">
        <w:rPr>
          <w:color w:val="0070C0"/>
          <w:shd w:val="clear" w:color="auto" w:fill="FFFFFF"/>
        </w:rPr>
        <w:t>(</w:t>
      </w:r>
      <w:hyperlink r:id="rId10" w:history="1">
        <w:r w:rsidR="00EF166A" w:rsidRPr="00EF166A">
          <w:rPr>
            <w:rStyle w:val="Hyperlink"/>
            <w:color w:val="0070C0"/>
            <w:u w:val="none"/>
            <w:shd w:val="clear" w:color="auto" w:fill="FFFFFF"/>
          </w:rPr>
          <w:t>k</w:t>
        </w:r>
        <w:r w:rsidR="00236A37" w:rsidRPr="00EF166A">
          <w:rPr>
            <w:rStyle w:val="Hyperlink"/>
            <w:color w:val="0070C0"/>
            <w:u w:val="none"/>
            <w:shd w:val="clear" w:color="auto" w:fill="FFFFFF"/>
          </w:rPr>
          <w:t>emkes.go.id</w:t>
        </w:r>
      </w:hyperlink>
      <w:r w:rsidR="00236A37" w:rsidRPr="00EF166A">
        <w:rPr>
          <w:color w:val="0070C0"/>
          <w:shd w:val="clear" w:color="auto" w:fill="FFFFFF"/>
        </w:rPr>
        <w:t>, 2013)</w:t>
      </w:r>
      <w:r w:rsidR="00EF166A">
        <w:rPr>
          <w:shd w:val="clear" w:color="auto" w:fill="FFFFFF"/>
        </w:rPr>
        <w:t>.</w:t>
      </w:r>
    </w:p>
    <w:p w14:paraId="5DBAE5A7" w14:textId="77777777" w:rsidR="00433849" w:rsidRPr="00236A37" w:rsidRDefault="00433849" w:rsidP="00433849">
      <w:pPr>
        <w:pStyle w:val="default0"/>
        <w:shd w:val="clear" w:color="auto" w:fill="FFFFFF"/>
        <w:spacing w:before="0" w:beforeAutospacing="0" w:after="0" w:afterAutospacing="0"/>
        <w:ind w:right="-72"/>
        <w:jc w:val="both"/>
      </w:pPr>
    </w:p>
    <w:p w14:paraId="07361FC7" w14:textId="426DD3DC" w:rsidR="00433849" w:rsidRPr="00433849" w:rsidRDefault="00433849" w:rsidP="00433849">
      <w:pPr>
        <w:shd w:val="clear" w:color="auto" w:fill="FFFFFF"/>
        <w:spacing w:after="0" w:line="240" w:lineRule="auto"/>
        <w:ind w:firstLine="720"/>
        <w:jc w:val="both"/>
        <w:textAlignment w:val="baseline"/>
        <w:rPr>
          <w:rFonts w:ascii="Times New Roman" w:hAnsi="Times New Roman"/>
          <w:sz w:val="24"/>
          <w:szCs w:val="24"/>
        </w:rPr>
      </w:pPr>
      <w:r w:rsidRPr="00433849">
        <w:rPr>
          <w:rFonts w:ascii="Times New Roman" w:hAnsi="Times New Roman"/>
          <w:sz w:val="24"/>
          <w:szCs w:val="24"/>
        </w:rPr>
        <w:lastRenderedPageBreak/>
        <w:t>Sebagai sebuah kelompok penekan, FCTC Untuk Indonesia membawa beberapa alasan, akibat, bentuk kerugian, manfaat, dan perspektif keraguan terhadap ratifikasi FCTC. Antar lain :</w:t>
      </w:r>
    </w:p>
    <w:p w14:paraId="1FFB7A17" w14:textId="77777777" w:rsidR="00433849" w:rsidRPr="00433849" w:rsidRDefault="00433849" w:rsidP="00433849">
      <w:pPr>
        <w:pStyle w:val="ListParagraph"/>
        <w:numPr>
          <w:ilvl w:val="0"/>
          <w:numId w:val="20"/>
        </w:numPr>
        <w:shd w:val="clear" w:color="auto" w:fill="FFFFFF"/>
        <w:tabs>
          <w:tab w:val="clear" w:pos="720"/>
          <w:tab w:val="num" w:pos="284"/>
        </w:tabs>
        <w:spacing w:after="0" w:line="240" w:lineRule="auto"/>
        <w:ind w:left="284" w:hanging="284"/>
        <w:contextualSpacing/>
        <w:jc w:val="both"/>
        <w:textAlignment w:val="baseline"/>
        <w:rPr>
          <w:rFonts w:ascii="Times New Roman" w:hAnsi="Times New Roman"/>
          <w:sz w:val="24"/>
          <w:szCs w:val="24"/>
        </w:rPr>
      </w:pPr>
      <w:r w:rsidRPr="00433849">
        <w:rPr>
          <w:rFonts w:ascii="Times New Roman" w:hAnsi="Times New Roman"/>
          <w:sz w:val="24"/>
          <w:szCs w:val="24"/>
        </w:rPr>
        <w:t>Kewajiban Meratifikasi FCTC</w:t>
      </w:r>
    </w:p>
    <w:p w14:paraId="0D879655" w14:textId="77777777" w:rsidR="00433849" w:rsidRPr="00433849" w:rsidRDefault="00433849" w:rsidP="00433849">
      <w:pPr>
        <w:pStyle w:val="ListParagraph"/>
        <w:numPr>
          <w:ilvl w:val="1"/>
          <w:numId w:val="20"/>
        </w:numPr>
        <w:shd w:val="clear" w:color="auto" w:fill="FFFFFF"/>
        <w:spacing w:after="0" w:line="240" w:lineRule="auto"/>
        <w:ind w:left="1080"/>
        <w:contextualSpacing/>
        <w:jc w:val="both"/>
        <w:textAlignment w:val="baseline"/>
        <w:rPr>
          <w:rFonts w:ascii="Times New Roman" w:hAnsi="Times New Roman"/>
          <w:sz w:val="24"/>
          <w:szCs w:val="24"/>
        </w:rPr>
      </w:pPr>
      <w:r w:rsidRPr="00433849">
        <w:rPr>
          <w:rFonts w:ascii="Times New Roman" w:hAnsi="Times New Roman"/>
          <w:color w:val="000000"/>
          <w:sz w:val="24"/>
          <w:szCs w:val="24"/>
        </w:rPr>
        <w:t>Konsumsi rokok merupakan masalah global yang harus ditangani secara global melalui kesepakatan internasional.</w:t>
      </w:r>
    </w:p>
    <w:p w14:paraId="259EE36B" w14:textId="77777777" w:rsidR="00433849" w:rsidRPr="00433849" w:rsidRDefault="00433849" w:rsidP="00433849">
      <w:pPr>
        <w:pStyle w:val="ListParagraph"/>
        <w:numPr>
          <w:ilvl w:val="1"/>
          <w:numId w:val="20"/>
        </w:numPr>
        <w:shd w:val="clear" w:color="auto" w:fill="FFFFFF"/>
        <w:spacing w:after="0" w:line="240" w:lineRule="auto"/>
        <w:ind w:left="1080"/>
        <w:contextualSpacing/>
        <w:jc w:val="both"/>
        <w:textAlignment w:val="baseline"/>
        <w:rPr>
          <w:rFonts w:ascii="Times New Roman" w:hAnsi="Times New Roman"/>
          <w:sz w:val="24"/>
          <w:szCs w:val="24"/>
        </w:rPr>
      </w:pPr>
      <w:r w:rsidRPr="00433849">
        <w:rPr>
          <w:rFonts w:ascii="Times New Roman" w:hAnsi="Times New Roman"/>
          <w:color w:val="000000"/>
          <w:sz w:val="24"/>
          <w:szCs w:val="24"/>
        </w:rPr>
        <w:t>Perokok di Indonesia sangat banyak, ketiga didunia setelah China dan India. (67.4 % laki-lki, 4,5 % perempuan).</w:t>
      </w:r>
    </w:p>
    <w:p w14:paraId="5B873D9C" w14:textId="77777777" w:rsidR="00433849" w:rsidRPr="00433849" w:rsidRDefault="00433849" w:rsidP="00433849">
      <w:pPr>
        <w:pStyle w:val="ListParagraph"/>
        <w:numPr>
          <w:ilvl w:val="1"/>
          <w:numId w:val="20"/>
        </w:numPr>
        <w:shd w:val="clear" w:color="auto" w:fill="FFFFFF"/>
        <w:spacing w:after="0" w:line="240" w:lineRule="auto"/>
        <w:ind w:left="1080"/>
        <w:contextualSpacing/>
        <w:jc w:val="both"/>
        <w:textAlignment w:val="baseline"/>
        <w:rPr>
          <w:rFonts w:ascii="Times New Roman" w:hAnsi="Times New Roman"/>
          <w:sz w:val="24"/>
          <w:szCs w:val="24"/>
        </w:rPr>
      </w:pPr>
      <w:r w:rsidRPr="00433849">
        <w:rPr>
          <w:rFonts w:ascii="Times New Roman" w:hAnsi="Times New Roman"/>
          <w:color w:val="000000"/>
          <w:sz w:val="24"/>
          <w:szCs w:val="24"/>
        </w:rPr>
        <w:t>70% perokok mulai merokok sebelum usia 19 tahun. Bahkan Indonesia terkenal di dunia sebagai “</w:t>
      </w:r>
      <w:r w:rsidRPr="00433849">
        <w:rPr>
          <w:rFonts w:ascii="Times New Roman" w:hAnsi="Times New Roman"/>
          <w:i/>
          <w:color w:val="000000"/>
          <w:sz w:val="24"/>
          <w:szCs w:val="24"/>
        </w:rPr>
        <w:t>baby smoker country</w:t>
      </w:r>
      <w:r w:rsidRPr="00433849">
        <w:rPr>
          <w:rFonts w:ascii="Times New Roman" w:hAnsi="Times New Roman"/>
          <w:color w:val="000000"/>
          <w:sz w:val="24"/>
          <w:szCs w:val="24"/>
        </w:rPr>
        <w:t>” karena banyak ditemukan perokok usia balita.</w:t>
      </w:r>
    </w:p>
    <w:p w14:paraId="6E537D49" w14:textId="77777777" w:rsidR="00433849" w:rsidRPr="00433849" w:rsidRDefault="00433849" w:rsidP="00433849">
      <w:pPr>
        <w:pStyle w:val="ListParagraph"/>
        <w:numPr>
          <w:ilvl w:val="1"/>
          <w:numId w:val="20"/>
        </w:numPr>
        <w:shd w:val="clear" w:color="auto" w:fill="FFFFFF"/>
        <w:spacing w:after="0" w:line="240" w:lineRule="auto"/>
        <w:ind w:left="1080"/>
        <w:contextualSpacing/>
        <w:jc w:val="both"/>
        <w:textAlignment w:val="baseline"/>
        <w:rPr>
          <w:rFonts w:ascii="Times New Roman" w:hAnsi="Times New Roman"/>
          <w:sz w:val="24"/>
          <w:szCs w:val="24"/>
        </w:rPr>
      </w:pPr>
      <w:r w:rsidRPr="00433849">
        <w:rPr>
          <w:rFonts w:ascii="Times New Roman" w:hAnsi="Times New Roman"/>
          <w:color w:val="000000"/>
          <w:sz w:val="24"/>
          <w:szCs w:val="24"/>
        </w:rPr>
        <w:t>Anak dan remaja sangat muda mengakses rokok, karena harganya murah, dapat dibeli secara batangan. 59% remaja membeli rokok di toko/kios tanpa penolakan dari penjual.</w:t>
      </w:r>
    </w:p>
    <w:p w14:paraId="0220B045" w14:textId="1ABE0FDE" w:rsidR="00433849" w:rsidRPr="00433849" w:rsidRDefault="00433849" w:rsidP="00433849">
      <w:pPr>
        <w:pStyle w:val="ListParagraph"/>
        <w:numPr>
          <w:ilvl w:val="1"/>
          <w:numId w:val="20"/>
        </w:numPr>
        <w:shd w:val="clear" w:color="auto" w:fill="FFFFFF"/>
        <w:spacing w:after="0" w:line="240" w:lineRule="auto"/>
        <w:ind w:left="1080"/>
        <w:contextualSpacing/>
        <w:jc w:val="both"/>
        <w:textAlignment w:val="baseline"/>
        <w:rPr>
          <w:rFonts w:ascii="Times New Roman" w:hAnsi="Times New Roman"/>
          <w:sz w:val="24"/>
          <w:szCs w:val="24"/>
        </w:rPr>
      </w:pPr>
      <w:r w:rsidRPr="00433849">
        <w:rPr>
          <w:rFonts w:ascii="Times New Roman" w:hAnsi="Times New Roman"/>
          <w:color w:val="000000"/>
          <w:sz w:val="24"/>
          <w:szCs w:val="24"/>
        </w:rPr>
        <w:t>Iklan, promosi dan sponsor rokok sangat masif dan intensif menyasar anak muda. (89% anak-anak melihat iklan rokok)</w:t>
      </w:r>
    </w:p>
    <w:p w14:paraId="08736A74" w14:textId="77777777" w:rsidR="00433849" w:rsidRPr="00433849" w:rsidRDefault="00433849" w:rsidP="00433849">
      <w:pPr>
        <w:shd w:val="clear" w:color="auto" w:fill="FFFFFF"/>
        <w:spacing w:after="0" w:line="240" w:lineRule="auto"/>
        <w:contextualSpacing/>
        <w:jc w:val="both"/>
        <w:textAlignment w:val="baseline"/>
        <w:rPr>
          <w:rFonts w:ascii="Times New Roman" w:hAnsi="Times New Roman"/>
          <w:sz w:val="24"/>
          <w:szCs w:val="24"/>
        </w:rPr>
      </w:pPr>
    </w:p>
    <w:p w14:paraId="3B170AA7" w14:textId="77777777" w:rsidR="00433849" w:rsidRPr="00433849" w:rsidRDefault="00433849" w:rsidP="00433849">
      <w:pPr>
        <w:pStyle w:val="ListParagraph"/>
        <w:numPr>
          <w:ilvl w:val="0"/>
          <w:numId w:val="20"/>
        </w:numPr>
        <w:shd w:val="clear" w:color="auto" w:fill="FFFFFF"/>
        <w:tabs>
          <w:tab w:val="clear" w:pos="720"/>
          <w:tab w:val="num" w:pos="284"/>
        </w:tabs>
        <w:spacing w:after="0" w:line="240" w:lineRule="auto"/>
        <w:ind w:left="284" w:hanging="284"/>
        <w:contextualSpacing/>
        <w:jc w:val="both"/>
        <w:textAlignment w:val="baseline"/>
        <w:rPr>
          <w:rFonts w:ascii="Times New Roman" w:hAnsi="Times New Roman"/>
          <w:color w:val="000000"/>
          <w:sz w:val="24"/>
          <w:szCs w:val="24"/>
        </w:rPr>
      </w:pPr>
      <w:r w:rsidRPr="00433849">
        <w:rPr>
          <w:rFonts w:ascii="Times New Roman" w:hAnsi="Times New Roman"/>
          <w:color w:val="000000"/>
          <w:sz w:val="24"/>
          <w:szCs w:val="24"/>
        </w:rPr>
        <w:t>Akibat tidak meratifikasi FCTC</w:t>
      </w:r>
    </w:p>
    <w:p w14:paraId="5A58C97D" w14:textId="77777777" w:rsidR="00433849" w:rsidRDefault="00433849" w:rsidP="00433849">
      <w:pPr>
        <w:numPr>
          <w:ilvl w:val="0"/>
          <w:numId w:val="21"/>
        </w:numPr>
        <w:shd w:val="clear" w:color="auto" w:fill="FFFFFF"/>
        <w:tabs>
          <w:tab w:val="clear" w:pos="720"/>
          <w:tab w:val="num" w:pos="1276"/>
        </w:tabs>
        <w:spacing w:after="0" w:line="240" w:lineRule="auto"/>
        <w:ind w:left="1080"/>
        <w:jc w:val="both"/>
        <w:textAlignment w:val="baseline"/>
        <w:rPr>
          <w:rFonts w:ascii="Times New Roman" w:hAnsi="Times New Roman"/>
          <w:color w:val="000000"/>
          <w:sz w:val="24"/>
          <w:szCs w:val="24"/>
        </w:rPr>
      </w:pPr>
      <w:r w:rsidRPr="00433849">
        <w:rPr>
          <w:rFonts w:ascii="Times New Roman" w:hAnsi="Times New Roman"/>
          <w:color w:val="000000"/>
          <w:sz w:val="24"/>
          <w:szCs w:val="24"/>
        </w:rPr>
        <w:t>Perokok anak dan remaja terus meningkat. Pada tahun 2010 ada 4 juta perokok remaja usia 10 -14 tahun dan 1 dari 5 remaja usia 15-19 tahun merokok.</w:t>
      </w:r>
    </w:p>
    <w:p w14:paraId="73AFE881" w14:textId="5D3877CD" w:rsidR="00433849" w:rsidRPr="00433849" w:rsidRDefault="00433849" w:rsidP="00433849">
      <w:pPr>
        <w:numPr>
          <w:ilvl w:val="0"/>
          <w:numId w:val="21"/>
        </w:numPr>
        <w:shd w:val="clear" w:color="auto" w:fill="FFFFFF"/>
        <w:tabs>
          <w:tab w:val="clear" w:pos="720"/>
          <w:tab w:val="num" w:pos="1276"/>
        </w:tabs>
        <w:spacing w:after="0" w:line="240" w:lineRule="auto"/>
        <w:ind w:left="1080"/>
        <w:jc w:val="both"/>
        <w:textAlignment w:val="baseline"/>
        <w:rPr>
          <w:rFonts w:ascii="Times New Roman" w:hAnsi="Times New Roman"/>
          <w:color w:val="000000"/>
          <w:sz w:val="24"/>
          <w:szCs w:val="24"/>
        </w:rPr>
      </w:pPr>
      <w:r w:rsidRPr="00433849">
        <w:rPr>
          <w:rFonts w:ascii="Times New Roman" w:hAnsi="Times New Roman"/>
          <w:color w:val="000000"/>
          <w:sz w:val="24"/>
          <w:szCs w:val="24"/>
        </w:rPr>
        <w:t>Kematian karena konsumsi rokok pada 2010 sekitar 200.000,  atau 548 kematian per hari.</w:t>
      </w:r>
    </w:p>
    <w:p w14:paraId="3E778C48" w14:textId="77777777" w:rsidR="00433849" w:rsidRPr="00433849" w:rsidRDefault="00433849" w:rsidP="00433849">
      <w:pPr>
        <w:numPr>
          <w:ilvl w:val="0"/>
          <w:numId w:val="21"/>
        </w:numPr>
        <w:shd w:val="clear" w:color="auto" w:fill="FFFFFF"/>
        <w:spacing w:after="0" w:line="240" w:lineRule="auto"/>
        <w:ind w:left="1080"/>
        <w:jc w:val="both"/>
        <w:textAlignment w:val="baseline"/>
        <w:rPr>
          <w:rFonts w:ascii="Times New Roman" w:hAnsi="Times New Roman"/>
          <w:color w:val="000000"/>
          <w:sz w:val="24"/>
          <w:szCs w:val="24"/>
        </w:rPr>
      </w:pPr>
      <w:r w:rsidRPr="00433849">
        <w:rPr>
          <w:rFonts w:ascii="Times New Roman" w:hAnsi="Times New Roman"/>
          <w:color w:val="000000"/>
          <w:sz w:val="24"/>
          <w:szCs w:val="24"/>
        </w:rPr>
        <w:t>Asap rokok juga membahayakan kesehatan orang yang tidak merokok, terutama anak-anak . Lebih dari 150 juta penduduk Indonesia, terpapar asap rokok orang lain di rumah, di perkantoran, di tempat umum,di kendaraan umum.</w:t>
      </w:r>
    </w:p>
    <w:p w14:paraId="4DBBD167" w14:textId="49A92A6B" w:rsidR="00433849" w:rsidRPr="00433849" w:rsidRDefault="00433849" w:rsidP="00433849">
      <w:pPr>
        <w:numPr>
          <w:ilvl w:val="0"/>
          <w:numId w:val="21"/>
        </w:numPr>
        <w:shd w:val="clear" w:color="auto" w:fill="FFFFFF"/>
        <w:spacing w:after="0" w:line="240" w:lineRule="auto"/>
        <w:ind w:left="1080"/>
        <w:jc w:val="both"/>
        <w:textAlignment w:val="baseline"/>
        <w:rPr>
          <w:rFonts w:ascii="Times New Roman" w:hAnsi="Times New Roman"/>
          <w:color w:val="000000"/>
          <w:sz w:val="24"/>
          <w:szCs w:val="24"/>
        </w:rPr>
      </w:pPr>
      <w:r w:rsidRPr="00433849">
        <w:rPr>
          <w:rFonts w:ascii="Times New Roman" w:hAnsi="Times New Roman"/>
          <w:color w:val="000000"/>
          <w:sz w:val="24"/>
          <w:szCs w:val="24"/>
        </w:rPr>
        <w:t>Anak-anak dari keluarga miskin mengalami putus sekolah dan gizi buruk, karena pengeluaran untuk rokok lebih besar dibandingkan untuk pendidikan dan makanan bergizi</w:t>
      </w:r>
      <w:r w:rsidRPr="00433849">
        <w:rPr>
          <w:rFonts w:ascii="Times New Roman" w:hAnsi="Times New Roman"/>
          <w:b/>
          <w:bCs/>
          <w:color w:val="000000"/>
          <w:sz w:val="24"/>
          <w:szCs w:val="24"/>
          <w:bdr w:val="none" w:sz="0" w:space="0" w:color="auto" w:frame="1"/>
        </w:rPr>
        <w:t>.</w:t>
      </w:r>
    </w:p>
    <w:p w14:paraId="79CD1592" w14:textId="77777777" w:rsidR="00433849" w:rsidRPr="00433849" w:rsidRDefault="00433849" w:rsidP="00433849">
      <w:pPr>
        <w:shd w:val="clear" w:color="auto" w:fill="FFFFFF"/>
        <w:spacing w:after="0" w:line="240" w:lineRule="auto"/>
        <w:jc w:val="both"/>
        <w:textAlignment w:val="baseline"/>
        <w:rPr>
          <w:rFonts w:ascii="Times New Roman" w:hAnsi="Times New Roman"/>
          <w:color w:val="000000"/>
          <w:sz w:val="24"/>
          <w:szCs w:val="24"/>
        </w:rPr>
      </w:pPr>
    </w:p>
    <w:p w14:paraId="49252612" w14:textId="45FE1847" w:rsidR="00433849" w:rsidRPr="00433849" w:rsidRDefault="00433849" w:rsidP="00433849">
      <w:pPr>
        <w:pStyle w:val="ListParagraph"/>
        <w:numPr>
          <w:ilvl w:val="0"/>
          <w:numId w:val="20"/>
        </w:numPr>
        <w:shd w:val="clear" w:color="auto" w:fill="FFFFFF"/>
        <w:spacing w:after="0" w:line="240" w:lineRule="auto"/>
        <w:ind w:left="284" w:hanging="284"/>
        <w:contextualSpacing/>
        <w:jc w:val="both"/>
        <w:textAlignment w:val="baseline"/>
        <w:rPr>
          <w:rFonts w:ascii="Times New Roman" w:hAnsi="Times New Roman"/>
          <w:color w:val="000000"/>
          <w:sz w:val="24"/>
          <w:szCs w:val="24"/>
        </w:rPr>
      </w:pPr>
      <w:r w:rsidRPr="00433849">
        <w:rPr>
          <w:rFonts w:ascii="Times New Roman" w:hAnsi="Times New Roman"/>
          <w:color w:val="000000"/>
          <w:sz w:val="24"/>
          <w:szCs w:val="24"/>
        </w:rPr>
        <w:t>Kerugian tidak meratifikasi FCTC</w:t>
      </w:r>
    </w:p>
    <w:p w14:paraId="31324F37" w14:textId="77777777" w:rsidR="00433849" w:rsidRPr="00433849" w:rsidRDefault="00433849" w:rsidP="00433849">
      <w:pPr>
        <w:numPr>
          <w:ilvl w:val="0"/>
          <w:numId w:val="22"/>
        </w:numPr>
        <w:shd w:val="clear" w:color="auto" w:fill="FFFFFF"/>
        <w:tabs>
          <w:tab w:val="clear" w:pos="720"/>
          <w:tab w:val="num" w:pos="1080"/>
        </w:tabs>
        <w:spacing w:after="0" w:line="240" w:lineRule="auto"/>
        <w:ind w:left="1080"/>
        <w:jc w:val="both"/>
        <w:textAlignment w:val="baseline"/>
        <w:rPr>
          <w:rFonts w:ascii="Times New Roman" w:hAnsi="Times New Roman"/>
          <w:color w:val="000000"/>
          <w:sz w:val="24"/>
          <w:szCs w:val="24"/>
        </w:rPr>
      </w:pPr>
      <w:r w:rsidRPr="00433849">
        <w:rPr>
          <w:rFonts w:ascii="Times New Roman" w:hAnsi="Times New Roman"/>
          <w:color w:val="000000"/>
          <w:sz w:val="24"/>
          <w:szCs w:val="24"/>
        </w:rPr>
        <w:t>Indonesia akan menjadi tujuan pemasaran industri rokok multinasional yang berisiko merusak kesehatan generasi bangsa dan kualitas sumber daya manusia.</w:t>
      </w:r>
    </w:p>
    <w:p w14:paraId="7215C02D" w14:textId="77777777" w:rsidR="00433849" w:rsidRPr="00433849" w:rsidRDefault="00433849" w:rsidP="00433849">
      <w:pPr>
        <w:numPr>
          <w:ilvl w:val="0"/>
          <w:numId w:val="22"/>
        </w:numPr>
        <w:shd w:val="clear" w:color="auto" w:fill="FFFFFF"/>
        <w:tabs>
          <w:tab w:val="clear" w:pos="720"/>
          <w:tab w:val="num" w:pos="1080"/>
        </w:tabs>
        <w:spacing w:after="0" w:line="240" w:lineRule="auto"/>
        <w:ind w:left="1080"/>
        <w:jc w:val="both"/>
        <w:textAlignment w:val="baseline"/>
        <w:rPr>
          <w:rFonts w:ascii="Times New Roman" w:hAnsi="Times New Roman"/>
          <w:color w:val="000000"/>
          <w:sz w:val="24"/>
          <w:szCs w:val="24"/>
        </w:rPr>
      </w:pPr>
      <w:r w:rsidRPr="00433849">
        <w:rPr>
          <w:rFonts w:ascii="Times New Roman" w:hAnsi="Times New Roman"/>
          <w:color w:val="000000"/>
          <w:sz w:val="24"/>
          <w:szCs w:val="24"/>
        </w:rPr>
        <w:t>Konsumsi rokok di Indonesia akan terus meningkat, terutama dikalangan anak-anak dan remaja.</w:t>
      </w:r>
    </w:p>
    <w:p w14:paraId="477A7E53" w14:textId="77777777" w:rsidR="00433849" w:rsidRPr="00433849" w:rsidRDefault="00433849" w:rsidP="00433849">
      <w:pPr>
        <w:numPr>
          <w:ilvl w:val="0"/>
          <w:numId w:val="22"/>
        </w:numPr>
        <w:shd w:val="clear" w:color="auto" w:fill="FFFFFF"/>
        <w:tabs>
          <w:tab w:val="clear" w:pos="720"/>
          <w:tab w:val="num" w:pos="1080"/>
        </w:tabs>
        <w:spacing w:after="0" w:line="240" w:lineRule="auto"/>
        <w:ind w:left="1080"/>
        <w:jc w:val="both"/>
        <w:textAlignment w:val="baseline"/>
        <w:rPr>
          <w:rFonts w:ascii="Times New Roman" w:hAnsi="Times New Roman"/>
          <w:color w:val="000000"/>
          <w:sz w:val="24"/>
          <w:szCs w:val="24"/>
        </w:rPr>
      </w:pPr>
      <w:r w:rsidRPr="00433849">
        <w:rPr>
          <w:rFonts w:ascii="Times New Roman" w:hAnsi="Times New Roman"/>
          <w:color w:val="000000"/>
          <w:sz w:val="24"/>
          <w:szCs w:val="24"/>
        </w:rPr>
        <w:t>Indonesia tidak bisa mendapatkan “bonus demografi” pada 2020 hingga 2030 Karena anak-anak yang sekarang menjadi perokok dan terpapar asap rokok akan menjadi penduduk yang produktif pada tahun 2020, tapi sakit-sakitan sehingga menjadi beban ekonomi. Ini akan mengancam bonus demografi yang  hanya terjadi sekali sepanjang sejarah sebuah Negara.</w:t>
      </w:r>
    </w:p>
    <w:p w14:paraId="45CFC4E9" w14:textId="1B36AE55" w:rsidR="00433849" w:rsidRDefault="00433849" w:rsidP="00433849">
      <w:pPr>
        <w:numPr>
          <w:ilvl w:val="0"/>
          <w:numId w:val="22"/>
        </w:numPr>
        <w:shd w:val="clear" w:color="auto" w:fill="FFFFFF"/>
        <w:tabs>
          <w:tab w:val="clear" w:pos="720"/>
          <w:tab w:val="num" w:pos="1080"/>
        </w:tabs>
        <w:spacing w:after="0" w:line="240" w:lineRule="auto"/>
        <w:ind w:left="1080"/>
        <w:jc w:val="both"/>
        <w:textAlignment w:val="baseline"/>
        <w:rPr>
          <w:rFonts w:ascii="Times New Roman" w:hAnsi="Times New Roman"/>
          <w:color w:val="000000"/>
          <w:sz w:val="24"/>
          <w:szCs w:val="24"/>
        </w:rPr>
      </w:pPr>
      <w:r w:rsidRPr="00433849">
        <w:rPr>
          <w:rFonts w:ascii="Times New Roman" w:hAnsi="Times New Roman"/>
          <w:color w:val="000000"/>
          <w:sz w:val="24"/>
          <w:szCs w:val="24"/>
        </w:rPr>
        <w:t>Indonesia akan kehilangan harkat dan martabat sebagai sebuah Negara berdaulat karena tidak melindungi kesehatan dan keselamatan masyarakatnya.</w:t>
      </w:r>
    </w:p>
    <w:p w14:paraId="1BCAB844" w14:textId="77777777" w:rsidR="00433849" w:rsidRPr="00433849" w:rsidRDefault="00433849" w:rsidP="00433849">
      <w:pPr>
        <w:shd w:val="clear" w:color="auto" w:fill="FFFFFF"/>
        <w:spacing w:after="0" w:line="240" w:lineRule="auto"/>
        <w:jc w:val="both"/>
        <w:textAlignment w:val="baseline"/>
        <w:rPr>
          <w:rFonts w:ascii="Times New Roman" w:hAnsi="Times New Roman"/>
          <w:color w:val="000000"/>
          <w:sz w:val="24"/>
          <w:szCs w:val="24"/>
        </w:rPr>
      </w:pPr>
    </w:p>
    <w:p w14:paraId="007DD4B5" w14:textId="54808A8C" w:rsidR="00433849" w:rsidRPr="00433849" w:rsidRDefault="00433849" w:rsidP="00433849">
      <w:pPr>
        <w:pStyle w:val="ListParagraph"/>
        <w:numPr>
          <w:ilvl w:val="0"/>
          <w:numId w:val="20"/>
        </w:numPr>
        <w:shd w:val="clear" w:color="auto" w:fill="FFFFFF"/>
        <w:spacing w:after="0" w:line="240" w:lineRule="auto"/>
        <w:ind w:left="284" w:hanging="284"/>
        <w:contextualSpacing/>
        <w:jc w:val="both"/>
        <w:textAlignment w:val="baseline"/>
        <w:rPr>
          <w:rFonts w:ascii="Times New Roman" w:hAnsi="Times New Roman"/>
          <w:color w:val="000000"/>
          <w:sz w:val="24"/>
          <w:szCs w:val="24"/>
        </w:rPr>
      </w:pPr>
      <w:r w:rsidRPr="00433849">
        <w:rPr>
          <w:rFonts w:ascii="Times New Roman" w:hAnsi="Times New Roman"/>
          <w:color w:val="000000"/>
          <w:sz w:val="24"/>
          <w:szCs w:val="24"/>
        </w:rPr>
        <w:t>Manfaat meratifikasi FCTC</w:t>
      </w:r>
    </w:p>
    <w:p w14:paraId="7655E0D1" w14:textId="34DCB7DE" w:rsidR="00433849" w:rsidRPr="00433849" w:rsidRDefault="00433849" w:rsidP="00433849">
      <w:pPr>
        <w:numPr>
          <w:ilvl w:val="0"/>
          <w:numId w:val="23"/>
        </w:numPr>
        <w:shd w:val="clear" w:color="auto" w:fill="FFFFFF"/>
        <w:tabs>
          <w:tab w:val="clear" w:pos="720"/>
          <w:tab w:val="num" w:pos="1080"/>
        </w:tabs>
        <w:spacing w:after="0" w:line="240" w:lineRule="auto"/>
        <w:ind w:left="1080"/>
        <w:jc w:val="both"/>
        <w:textAlignment w:val="baseline"/>
        <w:rPr>
          <w:rFonts w:ascii="Times New Roman" w:hAnsi="Times New Roman"/>
          <w:color w:val="000000"/>
          <w:sz w:val="24"/>
          <w:szCs w:val="24"/>
        </w:rPr>
      </w:pPr>
      <w:r w:rsidRPr="00433849">
        <w:rPr>
          <w:rFonts w:ascii="Times New Roman" w:hAnsi="Times New Roman"/>
          <w:color w:val="000000"/>
          <w:sz w:val="24"/>
          <w:szCs w:val="24"/>
        </w:rPr>
        <w:lastRenderedPageBreak/>
        <w:t xml:space="preserve">Anak dan remaja akan dilindungi </w:t>
      </w:r>
      <w:r w:rsidR="00EF166A">
        <w:rPr>
          <w:rFonts w:ascii="Times New Roman" w:hAnsi="Times New Roman"/>
          <w:color w:val="000000"/>
          <w:sz w:val="24"/>
          <w:szCs w:val="24"/>
          <w:lang w:val="en-US"/>
        </w:rPr>
        <w:t>n</w:t>
      </w:r>
      <w:r w:rsidRPr="00433849">
        <w:rPr>
          <w:rFonts w:ascii="Times New Roman" w:hAnsi="Times New Roman"/>
          <w:color w:val="000000"/>
          <w:sz w:val="24"/>
          <w:szCs w:val="24"/>
        </w:rPr>
        <w:t>egara dari tujuan pemasaran  industri rokok  melalui pengaturan yang ketat.</w:t>
      </w:r>
    </w:p>
    <w:p w14:paraId="579EB38D" w14:textId="77777777" w:rsidR="00433849" w:rsidRPr="00433849" w:rsidRDefault="00433849" w:rsidP="00433849">
      <w:pPr>
        <w:numPr>
          <w:ilvl w:val="0"/>
          <w:numId w:val="23"/>
        </w:numPr>
        <w:shd w:val="clear" w:color="auto" w:fill="FFFFFF"/>
        <w:tabs>
          <w:tab w:val="clear" w:pos="720"/>
          <w:tab w:val="num" w:pos="1080"/>
        </w:tabs>
        <w:spacing w:after="0" w:line="240" w:lineRule="auto"/>
        <w:ind w:left="1080"/>
        <w:jc w:val="both"/>
        <w:textAlignment w:val="baseline"/>
        <w:rPr>
          <w:rFonts w:ascii="Times New Roman" w:hAnsi="Times New Roman"/>
          <w:color w:val="000000"/>
          <w:sz w:val="24"/>
          <w:szCs w:val="24"/>
        </w:rPr>
      </w:pPr>
      <w:r w:rsidRPr="00433849">
        <w:rPr>
          <w:rFonts w:ascii="Times New Roman" w:hAnsi="Times New Roman"/>
          <w:color w:val="000000"/>
          <w:sz w:val="24"/>
          <w:szCs w:val="24"/>
        </w:rPr>
        <w:t>Jumlah perokok anak dan remaja akan berkurang, karena :</w:t>
      </w:r>
    </w:p>
    <w:p w14:paraId="7E5B16BD" w14:textId="77777777" w:rsidR="00433849" w:rsidRPr="00433849" w:rsidRDefault="00433849" w:rsidP="00433849">
      <w:pPr>
        <w:pStyle w:val="ListParagraph"/>
        <w:numPr>
          <w:ilvl w:val="1"/>
          <w:numId w:val="25"/>
        </w:numPr>
        <w:shd w:val="clear" w:color="auto" w:fill="FFFFFF"/>
        <w:tabs>
          <w:tab w:val="num" w:pos="851"/>
          <w:tab w:val="num" w:pos="1440"/>
        </w:tabs>
        <w:spacing w:after="0" w:line="240" w:lineRule="auto"/>
        <w:ind w:left="1440"/>
        <w:contextualSpacing/>
        <w:jc w:val="both"/>
        <w:textAlignment w:val="baseline"/>
        <w:rPr>
          <w:rFonts w:ascii="Times New Roman" w:hAnsi="Times New Roman"/>
          <w:color w:val="000000"/>
          <w:sz w:val="24"/>
          <w:szCs w:val="24"/>
        </w:rPr>
      </w:pPr>
      <w:r w:rsidRPr="00433849">
        <w:rPr>
          <w:rFonts w:ascii="Times New Roman" w:hAnsi="Times New Roman"/>
          <w:color w:val="000000"/>
          <w:sz w:val="24"/>
          <w:szCs w:val="24"/>
        </w:rPr>
        <w:t>Ada peraturan tegas tidak boleh menjual rokok kepada anak.</w:t>
      </w:r>
    </w:p>
    <w:p w14:paraId="07844DCB" w14:textId="77777777" w:rsidR="00433849" w:rsidRPr="00433849" w:rsidRDefault="00433849" w:rsidP="00433849">
      <w:pPr>
        <w:pStyle w:val="ListParagraph"/>
        <w:numPr>
          <w:ilvl w:val="1"/>
          <w:numId w:val="25"/>
        </w:numPr>
        <w:shd w:val="clear" w:color="auto" w:fill="FFFFFF"/>
        <w:tabs>
          <w:tab w:val="num" w:pos="851"/>
          <w:tab w:val="num" w:pos="1440"/>
        </w:tabs>
        <w:spacing w:after="0" w:line="240" w:lineRule="auto"/>
        <w:ind w:left="1440"/>
        <w:contextualSpacing/>
        <w:jc w:val="both"/>
        <w:textAlignment w:val="baseline"/>
        <w:rPr>
          <w:rFonts w:ascii="Times New Roman" w:hAnsi="Times New Roman"/>
          <w:color w:val="000000"/>
          <w:sz w:val="24"/>
          <w:szCs w:val="24"/>
        </w:rPr>
      </w:pPr>
      <w:r w:rsidRPr="00433849">
        <w:rPr>
          <w:rFonts w:ascii="Times New Roman" w:hAnsi="Times New Roman"/>
          <w:color w:val="000000"/>
          <w:sz w:val="24"/>
          <w:szCs w:val="24"/>
        </w:rPr>
        <w:t>Harga rokok akan mahal, karena cukainya tinggi. Sehingga tidak terjangkau oleh anak-anak.</w:t>
      </w:r>
    </w:p>
    <w:p w14:paraId="79A92568" w14:textId="77777777" w:rsidR="00433849" w:rsidRPr="00433849" w:rsidRDefault="00433849" w:rsidP="00433849">
      <w:pPr>
        <w:pStyle w:val="ListParagraph"/>
        <w:numPr>
          <w:ilvl w:val="1"/>
          <w:numId w:val="25"/>
        </w:numPr>
        <w:shd w:val="clear" w:color="auto" w:fill="FFFFFF"/>
        <w:tabs>
          <w:tab w:val="num" w:pos="851"/>
          <w:tab w:val="num" w:pos="1440"/>
        </w:tabs>
        <w:spacing w:after="0" w:line="240" w:lineRule="auto"/>
        <w:ind w:left="1440"/>
        <w:contextualSpacing/>
        <w:jc w:val="both"/>
        <w:textAlignment w:val="baseline"/>
        <w:rPr>
          <w:rFonts w:ascii="Times New Roman" w:hAnsi="Times New Roman"/>
          <w:color w:val="000000"/>
          <w:sz w:val="24"/>
          <w:szCs w:val="24"/>
        </w:rPr>
      </w:pPr>
      <w:r w:rsidRPr="00433849">
        <w:rPr>
          <w:rFonts w:ascii="Times New Roman" w:hAnsi="Times New Roman"/>
          <w:color w:val="000000"/>
          <w:sz w:val="24"/>
          <w:szCs w:val="24"/>
        </w:rPr>
        <w:t>Tidak ada iklan rokok yang membujuk anak –anak melalui pesan-pesan gaul, keren, macho, dewasa, setia kawan dll.</w:t>
      </w:r>
    </w:p>
    <w:p w14:paraId="690CFD9E" w14:textId="77777777" w:rsidR="00433849" w:rsidRPr="00433849" w:rsidRDefault="00433849" w:rsidP="00433849">
      <w:pPr>
        <w:numPr>
          <w:ilvl w:val="0"/>
          <w:numId w:val="23"/>
        </w:numPr>
        <w:shd w:val="clear" w:color="auto" w:fill="FFFFFF"/>
        <w:tabs>
          <w:tab w:val="clear" w:pos="720"/>
          <w:tab w:val="num" w:pos="1080"/>
        </w:tabs>
        <w:spacing w:after="0" w:line="240" w:lineRule="auto"/>
        <w:ind w:left="1080"/>
        <w:jc w:val="both"/>
        <w:textAlignment w:val="baseline"/>
        <w:rPr>
          <w:rFonts w:ascii="Times New Roman" w:hAnsi="Times New Roman"/>
          <w:color w:val="000000"/>
          <w:sz w:val="24"/>
          <w:szCs w:val="24"/>
        </w:rPr>
      </w:pPr>
      <w:r w:rsidRPr="00433849">
        <w:rPr>
          <w:rFonts w:ascii="Times New Roman" w:hAnsi="Times New Roman"/>
          <w:color w:val="000000"/>
          <w:sz w:val="24"/>
          <w:szCs w:val="24"/>
        </w:rPr>
        <w:t>Anak-anak akan menghirup udara sehat dan bersih, karena:</w:t>
      </w:r>
    </w:p>
    <w:p w14:paraId="326A7389" w14:textId="77777777" w:rsidR="00433849" w:rsidRPr="00433849" w:rsidRDefault="00433849" w:rsidP="00433849">
      <w:pPr>
        <w:pStyle w:val="ListParagraph"/>
        <w:numPr>
          <w:ilvl w:val="1"/>
          <w:numId w:val="26"/>
        </w:numPr>
        <w:shd w:val="clear" w:color="auto" w:fill="FFFFFF"/>
        <w:spacing w:after="0" w:line="240" w:lineRule="auto"/>
        <w:ind w:left="1440"/>
        <w:contextualSpacing/>
        <w:jc w:val="both"/>
        <w:textAlignment w:val="baseline"/>
        <w:rPr>
          <w:rFonts w:ascii="Times New Roman" w:hAnsi="Times New Roman"/>
          <w:color w:val="000000"/>
          <w:sz w:val="24"/>
          <w:szCs w:val="24"/>
        </w:rPr>
      </w:pPr>
      <w:r w:rsidRPr="00433849">
        <w:rPr>
          <w:rFonts w:ascii="Times New Roman" w:hAnsi="Times New Roman"/>
          <w:color w:val="000000"/>
          <w:sz w:val="24"/>
          <w:szCs w:val="24"/>
        </w:rPr>
        <w:t>Anak dan remaja tidak terpapar asap rokok orang lain</w:t>
      </w:r>
    </w:p>
    <w:p w14:paraId="38DF2024" w14:textId="77777777" w:rsidR="00433849" w:rsidRPr="00433849" w:rsidRDefault="00433849" w:rsidP="00433849">
      <w:pPr>
        <w:pStyle w:val="ListParagraph"/>
        <w:numPr>
          <w:ilvl w:val="1"/>
          <w:numId w:val="26"/>
        </w:numPr>
        <w:shd w:val="clear" w:color="auto" w:fill="FFFFFF"/>
        <w:spacing w:after="0" w:line="240" w:lineRule="auto"/>
        <w:ind w:left="1440"/>
        <w:contextualSpacing/>
        <w:jc w:val="both"/>
        <w:textAlignment w:val="baseline"/>
        <w:rPr>
          <w:rFonts w:ascii="Times New Roman" w:hAnsi="Times New Roman"/>
          <w:color w:val="000000"/>
          <w:sz w:val="24"/>
          <w:szCs w:val="24"/>
        </w:rPr>
      </w:pPr>
      <w:r w:rsidRPr="00433849">
        <w:rPr>
          <w:rFonts w:ascii="Times New Roman" w:hAnsi="Times New Roman"/>
          <w:color w:val="000000"/>
          <w:sz w:val="24"/>
          <w:szCs w:val="24"/>
        </w:rPr>
        <w:t>Orang yang merokok akan tertib, tidak merokok di angkutan umum, di tempat/fasilitas umum, di tempat berkumpul anak, di sekolah, di tempat ibadah, di rumah sakit, tempat kerja.</w:t>
      </w:r>
    </w:p>
    <w:p w14:paraId="62E0E8F5" w14:textId="77777777" w:rsidR="00433849" w:rsidRPr="00433849" w:rsidRDefault="00433849" w:rsidP="00433849">
      <w:pPr>
        <w:numPr>
          <w:ilvl w:val="0"/>
          <w:numId w:val="23"/>
        </w:numPr>
        <w:shd w:val="clear" w:color="auto" w:fill="FFFFFF"/>
        <w:tabs>
          <w:tab w:val="clear" w:pos="720"/>
          <w:tab w:val="num" w:pos="851"/>
          <w:tab w:val="num" w:pos="1080"/>
        </w:tabs>
        <w:spacing w:after="0" w:line="240" w:lineRule="auto"/>
        <w:ind w:left="1080"/>
        <w:jc w:val="both"/>
        <w:textAlignment w:val="baseline"/>
        <w:rPr>
          <w:rFonts w:ascii="Times New Roman" w:hAnsi="Times New Roman"/>
          <w:color w:val="000000"/>
          <w:sz w:val="24"/>
          <w:szCs w:val="24"/>
        </w:rPr>
      </w:pPr>
      <w:r w:rsidRPr="00433849">
        <w:rPr>
          <w:rFonts w:ascii="Times New Roman" w:hAnsi="Times New Roman"/>
          <w:color w:val="000000"/>
          <w:sz w:val="24"/>
          <w:szCs w:val="24"/>
        </w:rPr>
        <w:t>Indonesia akan mencapai Bonus Demografi pada tahun 2020-2030, dimana jumlah penduduk yang produktif lebih banyak daripada yang tidak produktif. Karena anak-anak saat ini akan tumbuh sehat menjadi penduduk produktif yang sehat pada tahun 2020.</w:t>
      </w:r>
    </w:p>
    <w:p w14:paraId="1E277FBD" w14:textId="3AE8BDE9" w:rsidR="00433849" w:rsidRDefault="00433849" w:rsidP="00433849">
      <w:pPr>
        <w:numPr>
          <w:ilvl w:val="0"/>
          <w:numId w:val="23"/>
        </w:numPr>
        <w:shd w:val="clear" w:color="auto" w:fill="FFFFFF"/>
        <w:tabs>
          <w:tab w:val="clear" w:pos="720"/>
          <w:tab w:val="num" w:pos="851"/>
          <w:tab w:val="num" w:pos="1080"/>
        </w:tabs>
        <w:spacing w:after="0" w:line="240" w:lineRule="auto"/>
        <w:ind w:left="1080"/>
        <w:jc w:val="both"/>
        <w:textAlignment w:val="baseline"/>
        <w:rPr>
          <w:rFonts w:ascii="Times New Roman" w:hAnsi="Times New Roman"/>
          <w:color w:val="000000"/>
          <w:sz w:val="24"/>
          <w:szCs w:val="24"/>
        </w:rPr>
      </w:pPr>
      <w:r w:rsidRPr="00433849">
        <w:rPr>
          <w:rFonts w:ascii="Times New Roman" w:hAnsi="Times New Roman"/>
          <w:color w:val="000000"/>
          <w:sz w:val="24"/>
          <w:szCs w:val="24"/>
        </w:rPr>
        <w:t>Indonesia akan dihargai di mata dunia karena berkontribusi besar dalam menjawab permasalahan epidemi tembakau di dunia.</w:t>
      </w:r>
    </w:p>
    <w:p w14:paraId="0DCA6A7D" w14:textId="77777777" w:rsidR="00433849" w:rsidRPr="00433849" w:rsidRDefault="00433849" w:rsidP="00433849">
      <w:pPr>
        <w:shd w:val="clear" w:color="auto" w:fill="FFFFFF"/>
        <w:tabs>
          <w:tab w:val="num" w:pos="1080"/>
        </w:tabs>
        <w:spacing w:after="0" w:line="240" w:lineRule="auto"/>
        <w:jc w:val="both"/>
        <w:textAlignment w:val="baseline"/>
        <w:rPr>
          <w:rFonts w:ascii="Times New Roman" w:hAnsi="Times New Roman"/>
          <w:color w:val="000000"/>
          <w:sz w:val="24"/>
          <w:szCs w:val="24"/>
        </w:rPr>
      </w:pPr>
    </w:p>
    <w:p w14:paraId="26AB9500" w14:textId="32213C55" w:rsidR="00433849" w:rsidRPr="00433849" w:rsidRDefault="00433849" w:rsidP="00433849">
      <w:pPr>
        <w:pStyle w:val="ListParagraph"/>
        <w:numPr>
          <w:ilvl w:val="0"/>
          <w:numId w:val="20"/>
        </w:numPr>
        <w:shd w:val="clear" w:color="auto" w:fill="FFFFFF"/>
        <w:spacing w:after="0" w:line="240" w:lineRule="auto"/>
        <w:ind w:left="284" w:hanging="284"/>
        <w:contextualSpacing/>
        <w:jc w:val="both"/>
        <w:textAlignment w:val="baseline"/>
        <w:rPr>
          <w:rFonts w:ascii="Times New Roman" w:hAnsi="Times New Roman"/>
          <w:color w:val="000000"/>
          <w:sz w:val="24"/>
          <w:szCs w:val="24"/>
        </w:rPr>
      </w:pPr>
      <w:r w:rsidRPr="00433849">
        <w:rPr>
          <w:rFonts w:ascii="Times New Roman" w:hAnsi="Times New Roman"/>
          <w:color w:val="000000"/>
          <w:sz w:val="24"/>
          <w:szCs w:val="24"/>
        </w:rPr>
        <w:t>Perspektif ragu terhadap FCTC</w:t>
      </w:r>
    </w:p>
    <w:p w14:paraId="1F7FEE1B" w14:textId="77777777" w:rsidR="00433849" w:rsidRPr="00433849" w:rsidRDefault="00433849" w:rsidP="00433849">
      <w:pPr>
        <w:numPr>
          <w:ilvl w:val="0"/>
          <w:numId w:val="24"/>
        </w:numPr>
        <w:shd w:val="clear" w:color="auto" w:fill="FFFFFF"/>
        <w:tabs>
          <w:tab w:val="clear" w:pos="720"/>
          <w:tab w:val="num" w:pos="851"/>
        </w:tabs>
        <w:spacing w:after="0" w:line="240" w:lineRule="auto"/>
        <w:ind w:left="1080"/>
        <w:jc w:val="both"/>
        <w:textAlignment w:val="baseline"/>
        <w:rPr>
          <w:rFonts w:ascii="Times New Roman" w:hAnsi="Times New Roman"/>
          <w:color w:val="000000"/>
          <w:sz w:val="24"/>
          <w:szCs w:val="24"/>
        </w:rPr>
      </w:pPr>
      <w:r w:rsidRPr="00433849">
        <w:rPr>
          <w:rFonts w:ascii="Times New Roman" w:hAnsi="Times New Roman"/>
          <w:color w:val="000000"/>
          <w:sz w:val="24"/>
          <w:szCs w:val="24"/>
        </w:rPr>
        <w:t>FCTC tidak mematikan industri rokok. Dalam FCTC tidak ada pelarangan memproduksi rokok dan merokok. FCTC bertujuan untuk melindungi generasi masa kini dan masa mendatang dari dampak konsumsi rokok dan paparan asap rokok. Dari 187  negara yang sudah menandatangani FCTC tidak ada industri rokok yang tutup.</w:t>
      </w:r>
    </w:p>
    <w:p w14:paraId="09DE31C4" w14:textId="77777777" w:rsidR="00433849" w:rsidRPr="00433849" w:rsidRDefault="00433849" w:rsidP="00433849">
      <w:pPr>
        <w:numPr>
          <w:ilvl w:val="0"/>
          <w:numId w:val="24"/>
        </w:numPr>
        <w:shd w:val="clear" w:color="auto" w:fill="FFFFFF"/>
        <w:tabs>
          <w:tab w:val="clear" w:pos="720"/>
          <w:tab w:val="num" w:pos="851"/>
        </w:tabs>
        <w:spacing w:after="0" w:line="240" w:lineRule="auto"/>
        <w:ind w:left="1080"/>
        <w:jc w:val="both"/>
        <w:textAlignment w:val="baseline"/>
        <w:rPr>
          <w:rFonts w:ascii="Times New Roman" w:hAnsi="Times New Roman"/>
          <w:color w:val="000000"/>
          <w:sz w:val="24"/>
          <w:szCs w:val="24"/>
        </w:rPr>
      </w:pPr>
      <w:r w:rsidRPr="00433849">
        <w:rPr>
          <w:rFonts w:ascii="Times New Roman" w:hAnsi="Times New Roman"/>
          <w:color w:val="000000"/>
          <w:sz w:val="24"/>
          <w:szCs w:val="24"/>
        </w:rPr>
        <w:t>FCTC tidak mematikan pertanian tembakau. Industri rokok adalah pembeli utama hasil pertanian tembakau. Walaupun konsumsi rokok meningkat, namun produksi, luas lahan dan jumlah petani tembakau tidak ikut meningkat. Karena industri rokok mengimpor tembakau dari luar negeri untuk memenuhi kebutuhannya. Keputusan bisnis industri rokoklah yang mempengaruhi kesejahteraan para petani bukan FCTC.</w:t>
      </w:r>
    </w:p>
    <w:p w14:paraId="122CD755" w14:textId="2C703DA2" w:rsidR="00433849" w:rsidRDefault="00433849" w:rsidP="00433849">
      <w:pPr>
        <w:numPr>
          <w:ilvl w:val="0"/>
          <w:numId w:val="24"/>
        </w:numPr>
        <w:shd w:val="clear" w:color="auto" w:fill="FFFFFF"/>
        <w:tabs>
          <w:tab w:val="clear" w:pos="720"/>
          <w:tab w:val="num" w:pos="851"/>
        </w:tabs>
        <w:spacing w:after="0" w:line="240" w:lineRule="auto"/>
        <w:ind w:left="1080"/>
        <w:jc w:val="both"/>
        <w:textAlignment w:val="baseline"/>
        <w:rPr>
          <w:rFonts w:ascii="Times New Roman" w:hAnsi="Times New Roman"/>
          <w:color w:val="000000"/>
          <w:sz w:val="24"/>
          <w:szCs w:val="24"/>
        </w:rPr>
      </w:pPr>
      <w:r w:rsidRPr="00433849">
        <w:rPr>
          <w:rFonts w:ascii="Times New Roman" w:hAnsi="Times New Roman"/>
          <w:color w:val="000000"/>
          <w:sz w:val="24"/>
          <w:szCs w:val="24"/>
        </w:rPr>
        <w:t>FCTC bukan produk asing. Indonesia adalah Negara anggota badan kesehatan dunia WHO, yang sejak awal terlibat aktif dalam pembahasan FCTC. Bahkan pada tahun 2001, Indonesia menjadi tuan rumah dalam forum konsultasi pembahasan FCTC, yang kemudian melahirkan Deklarasi Jakarta pada Juni 2001.</w:t>
      </w:r>
    </w:p>
    <w:p w14:paraId="68F93F93" w14:textId="77777777" w:rsidR="00433849" w:rsidRPr="00433849" w:rsidRDefault="00433849" w:rsidP="00433849">
      <w:pPr>
        <w:shd w:val="clear" w:color="auto" w:fill="FFFFFF"/>
        <w:spacing w:after="0" w:line="240" w:lineRule="auto"/>
        <w:jc w:val="both"/>
        <w:textAlignment w:val="baseline"/>
        <w:rPr>
          <w:rFonts w:ascii="Times New Roman" w:hAnsi="Times New Roman"/>
          <w:color w:val="000000"/>
          <w:sz w:val="24"/>
          <w:szCs w:val="24"/>
        </w:rPr>
      </w:pPr>
    </w:p>
    <w:p w14:paraId="5D1902A8" w14:textId="317C1417" w:rsidR="00433849" w:rsidRDefault="00433849" w:rsidP="0057607D">
      <w:pPr>
        <w:spacing w:after="0" w:line="240" w:lineRule="auto"/>
        <w:ind w:firstLine="720"/>
        <w:jc w:val="both"/>
        <w:rPr>
          <w:rFonts w:ascii="Times New Roman" w:hAnsi="Times New Roman"/>
          <w:color w:val="000000" w:themeColor="text1"/>
          <w:sz w:val="24"/>
          <w:szCs w:val="24"/>
          <w:lang w:val="en-US"/>
        </w:rPr>
      </w:pPr>
      <w:r w:rsidRPr="00433849">
        <w:rPr>
          <w:rFonts w:ascii="Times New Roman" w:hAnsi="Times New Roman"/>
          <w:sz w:val="24"/>
          <w:szCs w:val="24"/>
          <w:shd w:val="clear" w:color="auto" w:fill="FFFFFF"/>
        </w:rPr>
        <w:t>Protokol FCTC tentu menimbulkan pro dan kontra terhadap masyarakat nasional atas kebijakkan pemerintah. Beberapa kelompok mendukung pemerintah untuk tidak ikut andil dalam FCTC, namun beberapa kelompok penekan (</w:t>
      </w:r>
      <w:r w:rsidRPr="00433849">
        <w:rPr>
          <w:rFonts w:ascii="Times New Roman" w:hAnsi="Times New Roman"/>
          <w:i/>
          <w:sz w:val="24"/>
          <w:szCs w:val="24"/>
          <w:shd w:val="clear" w:color="auto" w:fill="FFFFFF"/>
        </w:rPr>
        <w:t>pressure group</w:t>
      </w:r>
      <w:r w:rsidRPr="00433849">
        <w:rPr>
          <w:rFonts w:ascii="Times New Roman" w:hAnsi="Times New Roman"/>
          <w:sz w:val="24"/>
          <w:szCs w:val="24"/>
          <w:shd w:val="clear" w:color="auto" w:fill="FFFFFF"/>
        </w:rPr>
        <w:t xml:space="preserve">) bertindak mendorong dan menekan pemerintah untuk segera bergabung dan meratifikasi FCTC. </w:t>
      </w:r>
      <w:r w:rsidRPr="00433849">
        <w:rPr>
          <w:rFonts w:ascii="Times New Roman" w:hAnsi="Times New Roman"/>
          <w:i/>
          <w:sz w:val="24"/>
          <w:szCs w:val="24"/>
        </w:rPr>
        <w:t>Pressure Group</w:t>
      </w:r>
      <w:r w:rsidRPr="00433849">
        <w:rPr>
          <w:rFonts w:ascii="Times New Roman" w:hAnsi="Times New Roman"/>
          <w:sz w:val="24"/>
          <w:szCs w:val="24"/>
        </w:rPr>
        <w:t xml:space="preserve"> sendiri merupakan kelompok penekan yang di bentuk dalam sebuah organisasi atau lembaga kemasyarakatan, yang beraktifitas dan berkegiatan memberikan tekanan kepada pemerintah agar keinginannya dapat di akomodasikan</w:t>
      </w:r>
      <w:r w:rsidR="00EF166A">
        <w:rPr>
          <w:rFonts w:ascii="Times New Roman" w:hAnsi="Times New Roman"/>
          <w:sz w:val="24"/>
          <w:szCs w:val="24"/>
          <w:lang w:val="en-US"/>
        </w:rPr>
        <w:t xml:space="preserve"> </w:t>
      </w:r>
      <w:r w:rsidR="00236A37" w:rsidRPr="00EF166A">
        <w:rPr>
          <w:rFonts w:ascii="Times New Roman" w:hAnsi="Times New Roman"/>
          <w:color w:val="0070C0"/>
          <w:sz w:val="24"/>
          <w:szCs w:val="24"/>
          <w:lang w:val="en-US"/>
        </w:rPr>
        <w:t>(</w:t>
      </w:r>
      <w:r w:rsidR="00EF166A">
        <w:rPr>
          <w:rFonts w:ascii="Times New Roman" w:hAnsi="Times New Roman"/>
          <w:color w:val="0070C0"/>
          <w:sz w:val="24"/>
          <w:szCs w:val="24"/>
          <w:lang w:val="en-US"/>
        </w:rPr>
        <w:t>l</w:t>
      </w:r>
      <w:r w:rsidR="00236A37" w:rsidRPr="00EF166A">
        <w:rPr>
          <w:rFonts w:ascii="Times New Roman" w:hAnsi="Times New Roman"/>
          <w:color w:val="0070C0"/>
          <w:sz w:val="24"/>
          <w:szCs w:val="24"/>
          <w:lang w:val="en-US"/>
        </w:rPr>
        <w:t>enteraanak.org, 2017)</w:t>
      </w:r>
      <w:r w:rsidR="00EF166A">
        <w:rPr>
          <w:rFonts w:ascii="Times New Roman" w:hAnsi="Times New Roman"/>
          <w:sz w:val="24"/>
          <w:szCs w:val="24"/>
          <w:lang w:val="en-US"/>
        </w:rPr>
        <w:t>.</w:t>
      </w:r>
    </w:p>
    <w:p w14:paraId="6DCF0D99" w14:textId="001B8AF4" w:rsidR="0057607D" w:rsidRDefault="0057607D" w:rsidP="0057607D">
      <w:pPr>
        <w:spacing w:after="0" w:line="240" w:lineRule="auto"/>
        <w:jc w:val="both"/>
        <w:rPr>
          <w:rFonts w:ascii="Times New Roman" w:hAnsi="Times New Roman"/>
          <w:color w:val="000000" w:themeColor="text1"/>
          <w:sz w:val="24"/>
          <w:szCs w:val="24"/>
          <w:lang w:val="en-US"/>
        </w:rPr>
      </w:pPr>
    </w:p>
    <w:p w14:paraId="3BAE68E4" w14:textId="77777777" w:rsidR="00EF166A" w:rsidRPr="0057607D" w:rsidRDefault="00EF166A" w:rsidP="0057607D">
      <w:pPr>
        <w:spacing w:after="0" w:line="240" w:lineRule="auto"/>
        <w:jc w:val="both"/>
        <w:rPr>
          <w:rFonts w:ascii="Times New Roman" w:hAnsi="Times New Roman"/>
          <w:color w:val="000000" w:themeColor="text1"/>
          <w:sz w:val="24"/>
          <w:szCs w:val="24"/>
          <w:lang w:val="en-US"/>
        </w:rPr>
      </w:pPr>
    </w:p>
    <w:p w14:paraId="24C15D10" w14:textId="2EF75C4A" w:rsidR="00433849" w:rsidRPr="00433849" w:rsidRDefault="00433849" w:rsidP="00433849">
      <w:pPr>
        <w:spacing w:after="0" w:line="240" w:lineRule="auto"/>
        <w:jc w:val="both"/>
        <w:rPr>
          <w:rFonts w:ascii="Times New Roman" w:hAnsi="Times New Roman"/>
          <w:b/>
          <w:sz w:val="24"/>
          <w:szCs w:val="24"/>
          <w:lang w:val="en-US"/>
        </w:rPr>
      </w:pPr>
      <w:r w:rsidRPr="00433849">
        <w:rPr>
          <w:rFonts w:ascii="Times New Roman" w:hAnsi="Times New Roman"/>
          <w:b/>
          <w:sz w:val="24"/>
          <w:szCs w:val="24"/>
        </w:rPr>
        <w:lastRenderedPageBreak/>
        <w:t>Kerangka</w:t>
      </w:r>
      <w:r>
        <w:rPr>
          <w:rFonts w:ascii="Times New Roman" w:hAnsi="Times New Roman"/>
          <w:b/>
          <w:sz w:val="24"/>
          <w:szCs w:val="24"/>
          <w:lang w:val="en-US"/>
        </w:rPr>
        <w:t xml:space="preserve"> </w:t>
      </w:r>
      <w:r w:rsidRPr="00433849">
        <w:rPr>
          <w:rFonts w:ascii="Times New Roman" w:hAnsi="Times New Roman"/>
          <w:b/>
          <w:sz w:val="24"/>
          <w:szCs w:val="24"/>
        </w:rPr>
        <w:t>Konsep</w:t>
      </w:r>
      <w:proofErr w:type="spellStart"/>
      <w:r>
        <w:rPr>
          <w:rFonts w:ascii="Times New Roman" w:hAnsi="Times New Roman"/>
          <w:b/>
          <w:sz w:val="24"/>
          <w:szCs w:val="24"/>
          <w:lang w:val="en-US"/>
        </w:rPr>
        <w:t>tual</w:t>
      </w:r>
      <w:proofErr w:type="spellEnd"/>
    </w:p>
    <w:p w14:paraId="291BF998" w14:textId="77777777" w:rsidR="00433849" w:rsidRPr="00433849" w:rsidRDefault="00433849" w:rsidP="00433849">
      <w:pPr>
        <w:pStyle w:val="FootnoteText"/>
        <w:ind w:firstLine="720"/>
        <w:contextualSpacing/>
        <w:jc w:val="both"/>
        <w:rPr>
          <w:b/>
          <w:bCs/>
          <w:sz w:val="24"/>
          <w:szCs w:val="24"/>
        </w:rPr>
      </w:pPr>
      <w:proofErr w:type="spellStart"/>
      <w:r w:rsidRPr="00433849">
        <w:rPr>
          <w:b/>
          <w:bCs/>
          <w:sz w:val="24"/>
          <w:szCs w:val="24"/>
        </w:rPr>
        <w:t>Konsep</w:t>
      </w:r>
      <w:proofErr w:type="spellEnd"/>
      <w:r w:rsidRPr="00433849">
        <w:rPr>
          <w:b/>
          <w:bCs/>
          <w:sz w:val="24"/>
          <w:szCs w:val="24"/>
        </w:rPr>
        <w:t xml:space="preserve"> </w:t>
      </w:r>
      <w:r w:rsidRPr="00433849">
        <w:rPr>
          <w:b/>
          <w:bCs/>
          <w:i/>
          <w:sz w:val="24"/>
          <w:szCs w:val="24"/>
        </w:rPr>
        <w:t>Pressure Group</w:t>
      </w:r>
      <w:r w:rsidRPr="00433849">
        <w:rPr>
          <w:b/>
          <w:bCs/>
          <w:sz w:val="24"/>
          <w:szCs w:val="24"/>
        </w:rPr>
        <w:t xml:space="preserve"> (</w:t>
      </w:r>
      <w:proofErr w:type="spellStart"/>
      <w:r w:rsidRPr="00433849">
        <w:rPr>
          <w:b/>
          <w:bCs/>
          <w:sz w:val="24"/>
          <w:szCs w:val="24"/>
        </w:rPr>
        <w:t>Kelompok</w:t>
      </w:r>
      <w:proofErr w:type="spellEnd"/>
      <w:r w:rsidRPr="00433849">
        <w:rPr>
          <w:b/>
          <w:bCs/>
          <w:sz w:val="24"/>
          <w:szCs w:val="24"/>
        </w:rPr>
        <w:t xml:space="preserve"> </w:t>
      </w:r>
      <w:proofErr w:type="spellStart"/>
      <w:r w:rsidRPr="00433849">
        <w:rPr>
          <w:b/>
          <w:bCs/>
          <w:sz w:val="24"/>
          <w:szCs w:val="24"/>
        </w:rPr>
        <w:t>Penekan</w:t>
      </w:r>
      <w:proofErr w:type="spellEnd"/>
      <w:r w:rsidRPr="00433849">
        <w:rPr>
          <w:b/>
          <w:bCs/>
          <w:sz w:val="24"/>
          <w:szCs w:val="24"/>
        </w:rPr>
        <w:t>)</w:t>
      </w:r>
    </w:p>
    <w:p w14:paraId="3142FA56" w14:textId="63C5ECFF" w:rsidR="00433849" w:rsidRPr="0057607D" w:rsidRDefault="00433849" w:rsidP="004338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en-US"/>
        </w:rPr>
      </w:pPr>
      <w:r>
        <w:rPr>
          <w:rFonts w:ascii="Times New Roman" w:hAnsi="Times New Roman" w:cs="Times New Roman"/>
          <w:i/>
          <w:sz w:val="24"/>
          <w:szCs w:val="24"/>
        </w:rPr>
        <w:tab/>
      </w:r>
      <w:r w:rsidRPr="00433849">
        <w:rPr>
          <w:rFonts w:ascii="Times New Roman" w:hAnsi="Times New Roman" w:cs="Times New Roman"/>
          <w:i/>
          <w:sz w:val="24"/>
          <w:szCs w:val="24"/>
        </w:rPr>
        <w:t>Pressure Group</w:t>
      </w:r>
      <w:r w:rsidRPr="00433849">
        <w:rPr>
          <w:rFonts w:ascii="Times New Roman" w:hAnsi="Times New Roman" w:cs="Times New Roman"/>
          <w:sz w:val="24"/>
          <w:szCs w:val="24"/>
        </w:rPr>
        <w:t xml:space="preserve"> (kelompok penekan) adalah organisasi yang berupaya sebagai salah satu fungsi untuk mempengaruhi perumusan dan penerapan kebijakan publik yang mewakili seperangkat keputusan otoritatif yang diambil oleh eksekutif, legislatif dan yudikatif, dan oleh pemerintah daerah</w:t>
      </w:r>
      <w:r w:rsidR="00EF166A">
        <w:rPr>
          <w:rFonts w:ascii="Times New Roman" w:hAnsi="Times New Roman" w:cs="Times New Roman"/>
          <w:sz w:val="24"/>
          <w:szCs w:val="24"/>
          <w:lang w:val="en-US"/>
        </w:rPr>
        <w:t xml:space="preserve"> </w:t>
      </w:r>
      <w:r w:rsidR="0057607D" w:rsidRPr="00EF166A">
        <w:rPr>
          <w:rFonts w:ascii="Times New Roman" w:hAnsi="Times New Roman" w:cs="Times New Roman"/>
          <w:color w:val="0070C0"/>
          <w:sz w:val="24"/>
          <w:szCs w:val="24"/>
          <w:lang w:val="en-US"/>
        </w:rPr>
        <w:t>(Grant, 1995)</w:t>
      </w:r>
      <w:r w:rsidR="00EF166A">
        <w:rPr>
          <w:rFonts w:ascii="Times New Roman" w:hAnsi="Times New Roman" w:cs="Times New Roman"/>
          <w:sz w:val="24"/>
          <w:szCs w:val="24"/>
          <w:lang w:val="en-US"/>
        </w:rPr>
        <w:t>.</w:t>
      </w:r>
    </w:p>
    <w:p w14:paraId="6935E61B" w14:textId="0A91C8F7" w:rsidR="00433849" w:rsidRPr="0057607D" w:rsidRDefault="00433849" w:rsidP="004338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i/>
          <w:sz w:val="24"/>
          <w:szCs w:val="24"/>
          <w:lang w:val="en-US"/>
        </w:rPr>
      </w:pPr>
      <w:r>
        <w:rPr>
          <w:rFonts w:ascii="Times New Roman" w:hAnsi="Times New Roman" w:cs="Times New Roman"/>
          <w:sz w:val="24"/>
          <w:szCs w:val="24"/>
        </w:rPr>
        <w:tab/>
      </w:r>
      <w:r w:rsidRPr="00433849">
        <w:rPr>
          <w:rFonts w:ascii="Times New Roman" w:hAnsi="Times New Roman" w:cs="Times New Roman"/>
          <w:sz w:val="24"/>
          <w:szCs w:val="24"/>
        </w:rPr>
        <w:t xml:space="preserve">Kelompok ini berasal dari individu yang bergabung karena memiliki kepentingan dan tujuan yang sama. Kemudian tujuan-tujuan tersebut disepakati menjadi sebuah tuntutan dengan memberikan aktifitas tekanan agar apa yang diharapkan atas kebijakan pemerintah dapat terealisasikan, harapan terbesarnya dapat mengubah kebijakkan yang dibuat oleh pemerintah. </w:t>
      </w:r>
      <w:r w:rsidRPr="00433849">
        <w:rPr>
          <w:rFonts w:ascii="Times New Roman" w:hAnsi="Times New Roman" w:cs="Times New Roman"/>
          <w:i/>
          <w:sz w:val="24"/>
          <w:szCs w:val="24"/>
        </w:rPr>
        <w:t>“a group representing an interest or cause which seeks to achive its aims by putting pressure on government”</w:t>
      </w:r>
      <w:r>
        <w:rPr>
          <w:rFonts w:ascii="Times New Roman" w:hAnsi="Times New Roman" w:cs="Times New Roman"/>
          <w:b/>
          <w:i/>
          <w:sz w:val="24"/>
          <w:szCs w:val="24"/>
          <w:lang w:val="en-US"/>
        </w:rPr>
        <w:t xml:space="preserve"> </w:t>
      </w:r>
      <w:r w:rsidRPr="00433849">
        <w:rPr>
          <w:rFonts w:ascii="Times New Roman" w:hAnsi="Times New Roman" w:cs="Times New Roman"/>
          <w:sz w:val="24"/>
          <w:szCs w:val="24"/>
        </w:rPr>
        <w:t>J. Denis Debyshire mendefinisikan kelompok penekan sebagai sebuah kelompok yang mewakili sebuah kepentingan atau persoalan-persoalan tertentu untuk mencapai tujuan dengan memberikan tekanan pada pemerintah</w:t>
      </w:r>
      <w:r w:rsidR="00EF166A">
        <w:rPr>
          <w:rFonts w:ascii="Times New Roman" w:hAnsi="Times New Roman" w:cs="Times New Roman"/>
          <w:sz w:val="24"/>
          <w:szCs w:val="24"/>
          <w:lang w:val="en-US"/>
        </w:rPr>
        <w:t xml:space="preserve"> </w:t>
      </w:r>
      <w:r w:rsidR="0057607D" w:rsidRPr="00EF166A">
        <w:rPr>
          <w:rFonts w:ascii="Times New Roman" w:hAnsi="Times New Roman" w:cs="Times New Roman"/>
          <w:color w:val="0070C0"/>
          <w:sz w:val="24"/>
          <w:szCs w:val="24"/>
          <w:lang w:val="en-US"/>
        </w:rPr>
        <w:t>(</w:t>
      </w:r>
      <w:proofErr w:type="spellStart"/>
      <w:r w:rsidR="0057607D" w:rsidRPr="00EF166A">
        <w:rPr>
          <w:rFonts w:ascii="Times New Roman" w:hAnsi="Times New Roman" w:cs="Times New Roman"/>
          <w:color w:val="0070C0"/>
          <w:sz w:val="24"/>
          <w:szCs w:val="24"/>
          <w:lang w:val="en-US"/>
        </w:rPr>
        <w:t>Ranjabar</w:t>
      </w:r>
      <w:proofErr w:type="spellEnd"/>
      <w:r w:rsidR="0057607D" w:rsidRPr="00EF166A">
        <w:rPr>
          <w:rFonts w:ascii="Times New Roman" w:hAnsi="Times New Roman" w:cs="Times New Roman"/>
          <w:color w:val="0070C0"/>
          <w:sz w:val="24"/>
          <w:szCs w:val="24"/>
          <w:lang w:val="en-US"/>
        </w:rPr>
        <w:t>, 2016)</w:t>
      </w:r>
      <w:r w:rsidR="00EF166A">
        <w:rPr>
          <w:rFonts w:ascii="Times New Roman" w:hAnsi="Times New Roman" w:cs="Times New Roman"/>
          <w:sz w:val="24"/>
          <w:szCs w:val="24"/>
          <w:lang w:val="en-US"/>
        </w:rPr>
        <w:t>.</w:t>
      </w:r>
    </w:p>
    <w:p w14:paraId="53C976F2" w14:textId="619828BE" w:rsidR="00433849" w:rsidRPr="0057607D" w:rsidRDefault="00433849" w:rsidP="004338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en-US"/>
        </w:rPr>
      </w:pPr>
      <w:r>
        <w:rPr>
          <w:rFonts w:ascii="Times New Roman" w:hAnsi="Times New Roman" w:cs="Times New Roman"/>
          <w:sz w:val="24"/>
          <w:szCs w:val="24"/>
        </w:rPr>
        <w:tab/>
      </w:r>
      <w:r w:rsidRPr="00433849">
        <w:rPr>
          <w:rFonts w:ascii="Times New Roman" w:hAnsi="Times New Roman" w:cs="Times New Roman"/>
          <w:sz w:val="24"/>
          <w:szCs w:val="24"/>
        </w:rPr>
        <w:t>Kelompok ini melontarkan kritikan-kritikan untuk para pelaku politik lain. Dengan tujuan membuat perpolitikan maju. Kelompok penekan juga dapat memengaruhi atau bahkan membentuk kebijakan pemerintah melalui cara-cara persuasi dan propaganda. Kelompok penekan dapat terhimpun dalam beberapa asosiasi yaitu</w:t>
      </w:r>
      <w:r w:rsidRPr="00433849">
        <w:rPr>
          <w:rFonts w:ascii="Times New Roman" w:hAnsi="Times New Roman" w:cs="Times New Roman"/>
          <w:sz w:val="24"/>
          <w:szCs w:val="24"/>
          <w:lang w:val="en-US"/>
        </w:rPr>
        <w:t xml:space="preserve"> </w:t>
      </w:r>
      <w:r w:rsidR="0057607D">
        <w:rPr>
          <w:rFonts w:ascii="Times New Roman" w:hAnsi="Times New Roman" w:cs="Times New Roman"/>
          <w:sz w:val="24"/>
          <w:szCs w:val="24"/>
          <w:lang w:val="en-US"/>
        </w:rPr>
        <w:t xml:space="preserve"> </w:t>
      </w:r>
      <w:r w:rsidR="0057607D" w:rsidRPr="00EF166A">
        <w:rPr>
          <w:rFonts w:ascii="Times New Roman" w:hAnsi="Times New Roman" w:cs="Times New Roman"/>
          <w:color w:val="0070C0"/>
          <w:sz w:val="24"/>
          <w:szCs w:val="24"/>
          <w:lang w:val="en-US"/>
        </w:rPr>
        <w:t>(</w:t>
      </w:r>
      <w:proofErr w:type="spellStart"/>
      <w:r w:rsidR="0057607D" w:rsidRPr="00EF166A">
        <w:rPr>
          <w:rFonts w:ascii="Times New Roman" w:hAnsi="Times New Roman" w:cs="Times New Roman"/>
          <w:color w:val="0070C0"/>
          <w:sz w:val="24"/>
          <w:szCs w:val="24"/>
          <w:lang w:val="en-US"/>
        </w:rPr>
        <w:t>Cipto</w:t>
      </w:r>
      <w:proofErr w:type="spellEnd"/>
      <w:r w:rsidR="0057607D" w:rsidRPr="00EF166A">
        <w:rPr>
          <w:rFonts w:ascii="Times New Roman" w:hAnsi="Times New Roman" w:cs="Times New Roman"/>
          <w:color w:val="0070C0"/>
          <w:sz w:val="24"/>
          <w:szCs w:val="24"/>
          <w:lang w:val="en-US"/>
        </w:rPr>
        <w:t>, 2003)</w:t>
      </w:r>
      <w:r w:rsidR="0057607D">
        <w:rPr>
          <w:rFonts w:ascii="Times New Roman" w:hAnsi="Times New Roman" w:cs="Times New Roman"/>
          <w:sz w:val="24"/>
          <w:szCs w:val="24"/>
          <w:lang w:val="en-US"/>
        </w:rPr>
        <w:t xml:space="preserve"> :</w:t>
      </w:r>
    </w:p>
    <w:p w14:paraId="72E4F349" w14:textId="77777777" w:rsidR="00433849" w:rsidRPr="00433849" w:rsidRDefault="00433849" w:rsidP="00433849">
      <w:pPr>
        <w:pStyle w:val="HTMLPreformatted"/>
        <w:shd w:val="clear" w:color="auto" w:fill="F8F9FA"/>
        <w:jc w:val="both"/>
        <w:rPr>
          <w:rFonts w:ascii="Times New Roman" w:hAnsi="Times New Roman" w:cs="Times New Roman"/>
          <w:sz w:val="24"/>
          <w:szCs w:val="24"/>
          <w:lang w:val="en-US"/>
        </w:rPr>
      </w:pPr>
    </w:p>
    <w:p w14:paraId="54561B66" w14:textId="77777777" w:rsidR="00433849" w:rsidRPr="00433849" w:rsidRDefault="00433849" w:rsidP="00433849">
      <w:pPr>
        <w:pStyle w:val="ListParagraph"/>
        <w:numPr>
          <w:ilvl w:val="0"/>
          <w:numId w:val="28"/>
        </w:numPr>
        <w:spacing w:after="0" w:line="240" w:lineRule="auto"/>
        <w:contextualSpacing/>
        <w:jc w:val="both"/>
        <w:rPr>
          <w:rFonts w:ascii="Times New Roman" w:hAnsi="Times New Roman"/>
          <w:sz w:val="24"/>
          <w:szCs w:val="24"/>
        </w:rPr>
      </w:pPr>
      <w:r w:rsidRPr="00433849">
        <w:rPr>
          <w:rFonts w:ascii="Times New Roman" w:hAnsi="Times New Roman"/>
          <w:sz w:val="24"/>
          <w:szCs w:val="24"/>
        </w:rPr>
        <w:t>Lembaga Swadaya Masyarakat (LSM),</w:t>
      </w:r>
    </w:p>
    <w:p w14:paraId="0665F6D8" w14:textId="77777777" w:rsidR="00433849" w:rsidRPr="00433849" w:rsidRDefault="00433849" w:rsidP="00433849">
      <w:pPr>
        <w:pStyle w:val="ListParagraph"/>
        <w:numPr>
          <w:ilvl w:val="0"/>
          <w:numId w:val="28"/>
        </w:numPr>
        <w:tabs>
          <w:tab w:val="left" w:pos="709"/>
        </w:tabs>
        <w:spacing w:after="0" w:line="240" w:lineRule="auto"/>
        <w:contextualSpacing/>
        <w:jc w:val="both"/>
        <w:rPr>
          <w:rFonts w:ascii="Times New Roman" w:hAnsi="Times New Roman"/>
          <w:sz w:val="24"/>
          <w:szCs w:val="24"/>
        </w:rPr>
      </w:pPr>
      <w:r w:rsidRPr="00433849">
        <w:rPr>
          <w:rFonts w:ascii="Times New Roman" w:hAnsi="Times New Roman"/>
          <w:sz w:val="24"/>
          <w:szCs w:val="24"/>
        </w:rPr>
        <w:t>Organisasi-organisasi sosial keagamaan,</w:t>
      </w:r>
    </w:p>
    <w:p w14:paraId="10BB6755" w14:textId="77777777" w:rsidR="00433849" w:rsidRPr="00433849" w:rsidRDefault="00433849" w:rsidP="00433849">
      <w:pPr>
        <w:pStyle w:val="ListParagraph"/>
        <w:numPr>
          <w:ilvl w:val="0"/>
          <w:numId w:val="28"/>
        </w:numPr>
        <w:tabs>
          <w:tab w:val="left" w:pos="709"/>
        </w:tabs>
        <w:spacing w:after="0" w:line="240" w:lineRule="auto"/>
        <w:contextualSpacing/>
        <w:jc w:val="both"/>
        <w:rPr>
          <w:rFonts w:ascii="Times New Roman" w:hAnsi="Times New Roman"/>
          <w:sz w:val="24"/>
          <w:szCs w:val="24"/>
        </w:rPr>
      </w:pPr>
      <w:r w:rsidRPr="00433849">
        <w:rPr>
          <w:rFonts w:ascii="Times New Roman" w:hAnsi="Times New Roman"/>
          <w:sz w:val="24"/>
          <w:szCs w:val="24"/>
        </w:rPr>
        <w:t>Organisasi Kepemudaan,</w:t>
      </w:r>
    </w:p>
    <w:p w14:paraId="0077D776" w14:textId="77777777" w:rsidR="00433849" w:rsidRPr="00433849" w:rsidRDefault="00433849" w:rsidP="00433849">
      <w:pPr>
        <w:pStyle w:val="ListParagraph"/>
        <w:numPr>
          <w:ilvl w:val="0"/>
          <w:numId w:val="28"/>
        </w:numPr>
        <w:tabs>
          <w:tab w:val="left" w:pos="709"/>
        </w:tabs>
        <w:spacing w:after="0" w:line="240" w:lineRule="auto"/>
        <w:contextualSpacing/>
        <w:jc w:val="both"/>
        <w:rPr>
          <w:rFonts w:ascii="Times New Roman" w:hAnsi="Times New Roman"/>
          <w:sz w:val="24"/>
          <w:szCs w:val="24"/>
        </w:rPr>
      </w:pPr>
      <w:r w:rsidRPr="00433849">
        <w:rPr>
          <w:rFonts w:ascii="Times New Roman" w:hAnsi="Times New Roman"/>
          <w:sz w:val="24"/>
          <w:szCs w:val="24"/>
        </w:rPr>
        <w:t>Organisasi Lingkungan Hidup,</w:t>
      </w:r>
    </w:p>
    <w:p w14:paraId="10918A75" w14:textId="77777777" w:rsidR="00433849" w:rsidRPr="00433849" w:rsidRDefault="00433849" w:rsidP="00433849">
      <w:pPr>
        <w:pStyle w:val="ListParagraph"/>
        <w:numPr>
          <w:ilvl w:val="0"/>
          <w:numId w:val="28"/>
        </w:numPr>
        <w:spacing w:after="0" w:line="240" w:lineRule="auto"/>
        <w:contextualSpacing/>
        <w:jc w:val="both"/>
        <w:rPr>
          <w:rFonts w:ascii="Times New Roman" w:hAnsi="Times New Roman"/>
          <w:sz w:val="24"/>
          <w:szCs w:val="24"/>
        </w:rPr>
      </w:pPr>
      <w:r w:rsidRPr="00433849">
        <w:rPr>
          <w:rFonts w:ascii="Times New Roman" w:hAnsi="Times New Roman"/>
          <w:sz w:val="24"/>
          <w:szCs w:val="24"/>
        </w:rPr>
        <w:t>Organisasi Pembela Hukum dan HAM, serta</w:t>
      </w:r>
    </w:p>
    <w:p w14:paraId="3A797403" w14:textId="77777777" w:rsidR="00433849" w:rsidRPr="00433849" w:rsidRDefault="00433849" w:rsidP="00433849">
      <w:pPr>
        <w:pStyle w:val="ListParagraph"/>
        <w:numPr>
          <w:ilvl w:val="0"/>
          <w:numId w:val="28"/>
        </w:numPr>
        <w:spacing w:after="0" w:line="240" w:lineRule="auto"/>
        <w:contextualSpacing/>
        <w:jc w:val="both"/>
        <w:rPr>
          <w:rFonts w:ascii="Times New Roman" w:hAnsi="Times New Roman"/>
          <w:sz w:val="24"/>
          <w:szCs w:val="24"/>
        </w:rPr>
      </w:pPr>
      <w:r w:rsidRPr="00433849">
        <w:rPr>
          <w:rFonts w:ascii="Times New Roman" w:hAnsi="Times New Roman"/>
          <w:sz w:val="24"/>
          <w:szCs w:val="24"/>
        </w:rPr>
        <w:t>Yayasan atau Badan Hukum lainnya.</w:t>
      </w:r>
    </w:p>
    <w:p w14:paraId="60645D55" w14:textId="77777777" w:rsidR="00433849" w:rsidRPr="00433849" w:rsidRDefault="00433849" w:rsidP="00433849">
      <w:pPr>
        <w:spacing w:after="0" w:line="240" w:lineRule="auto"/>
        <w:ind w:left="1080" w:hanging="360"/>
        <w:rPr>
          <w:rFonts w:ascii="Times New Roman" w:hAnsi="Times New Roman"/>
          <w:sz w:val="24"/>
          <w:szCs w:val="24"/>
        </w:rPr>
      </w:pPr>
    </w:p>
    <w:p w14:paraId="055D7DEB" w14:textId="255FD9F7" w:rsidR="00433849" w:rsidRPr="0057607D" w:rsidRDefault="00433849" w:rsidP="00433849">
      <w:pPr>
        <w:spacing w:after="0" w:line="240" w:lineRule="auto"/>
        <w:ind w:firstLine="720"/>
        <w:jc w:val="both"/>
        <w:rPr>
          <w:rFonts w:ascii="Times New Roman" w:hAnsi="Times New Roman"/>
          <w:sz w:val="24"/>
          <w:szCs w:val="24"/>
          <w:lang w:val="en-US"/>
        </w:rPr>
      </w:pPr>
      <w:r w:rsidRPr="00433849">
        <w:rPr>
          <w:rFonts w:ascii="Times New Roman" w:hAnsi="Times New Roman"/>
          <w:sz w:val="24"/>
          <w:szCs w:val="24"/>
        </w:rPr>
        <w:t>Kelompok penekan pada umumnya dapat menjadi kelompok penekan dengan cara mengatur orientasi tujuan-tujuannya yang secara operasional (melakukan negosiasi) sehingga dapat mempengaruhi kebijakan umum. Dalam realitas kehidupan politik, kita mengenal berbagai kelompok penekan baik yang sifatnya sektoral maupun regional. Tujuan dan target mereka biasanya bagaimana agar keputusan politik berupa undang-undang atau kebijakan yang dikeluarkan oleh pemerintah lebih menguntungkan kelompoknya (sekurang-kurangnya tidak merugikan)</w:t>
      </w:r>
      <w:r w:rsidR="00EF166A">
        <w:rPr>
          <w:rFonts w:ascii="Times New Roman" w:hAnsi="Times New Roman"/>
          <w:sz w:val="24"/>
          <w:szCs w:val="24"/>
          <w:lang w:val="en-US"/>
        </w:rPr>
        <w:t xml:space="preserve"> </w:t>
      </w:r>
      <w:r w:rsidR="0057607D" w:rsidRPr="00EF166A">
        <w:rPr>
          <w:rFonts w:ascii="Times New Roman" w:hAnsi="Times New Roman"/>
          <w:color w:val="0070C0"/>
          <w:sz w:val="24"/>
          <w:szCs w:val="24"/>
          <w:lang w:val="en-US"/>
        </w:rPr>
        <w:t>(</w:t>
      </w:r>
      <w:proofErr w:type="spellStart"/>
      <w:r w:rsidR="000F5EB2">
        <w:rPr>
          <w:rFonts w:ascii="Times New Roman" w:hAnsi="Times New Roman"/>
          <w:color w:val="0070C0"/>
          <w:sz w:val="24"/>
          <w:szCs w:val="24"/>
          <w:lang w:val="en-US"/>
        </w:rPr>
        <w:t>B</w:t>
      </w:r>
      <w:r w:rsidR="0057607D" w:rsidRPr="00EF166A">
        <w:rPr>
          <w:rFonts w:ascii="Times New Roman" w:hAnsi="Times New Roman"/>
          <w:color w:val="0070C0"/>
          <w:sz w:val="24"/>
          <w:szCs w:val="24"/>
          <w:lang w:val="en-US"/>
        </w:rPr>
        <w:t>udiarjo</w:t>
      </w:r>
      <w:proofErr w:type="spellEnd"/>
      <w:r w:rsidR="0057607D" w:rsidRPr="00EF166A">
        <w:rPr>
          <w:rFonts w:ascii="Times New Roman" w:hAnsi="Times New Roman"/>
          <w:color w:val="0070C0"/>
          <w:sz w:val="24"/>
          <w:szCs w:val="24"/>
          <w:lang w:val="en-US"/>
        </w:rPr>
        <w:t>, 2008)</w:t>
      </w:r>
      <w:r w:rsidR="00EF166A">
        <w:rPr>
          <w:rFonts w:ascii="Times New Roman" w:hAnsi="Times New Roman"/>
          <w:sz w:val="24"/>
          <w:szCs w:val="24"/>
          <w:lang w:val="en-US"/>
        </w:rPr>
        <w:t>.</w:t>
      </w:r>
    </w:p>
    <w:p w14:paraId="6EB45365" w14:textId="6939A382" w:rsidR="00433849" w:rsidRPr="0057607D" w:rsidRDefault="00433849" w:rsidP="00433849">
      <w:pPr>
        <w:spacing w:after="0" w:line="240" w:lineRule="auto"/>
        <w:ind w:firstLine="720"/>
        <w:jc w:val="both"/>
        <w:rPr>
          <w:rFonts w:ascii="Times New Roman" w:hAnsi="Times New Roman"/>
          <w:sz w:val="24"/>
          <w:szCs w:val="24"/>
          <w:lang w:val="en-US"/>
        </w:rPr>
      </w:pPr>
      <w:r w:rsidRPr="00433849">
        <w:rPr>
          <w:rFonts w:ascii="Times New Roman" w:hAnsi="Times New Roman"/>
          <w:sz w:val="24"/>
          <w:szCs w:val="24"/>
        </w:rPr>
        <w:t>Kelompok-kelompok penekan bertindak atas dua tingkat (tahap) yang berbeda. Yang pertama, mereka secara langsung menekan organ-organ pemerintahan, seperti menteri-menteri, anggota parlemen, dan pejabat-pejabat tinggi. Yang kedua, mereka melancarkan pengaruhnya secara tidak langsung kepada warga masyarakat guna membentuk pendapat umum yang pada gilirannya akan mempengaruhi pejabat pemerintah, yang biasanya selalu menaruh perhatian pada pendapat umum.</w:t>
      </w:r>
      <w:r w:rsidR="0057607D">
        <w:rPr>
          <w:rFonts w:ascii="Times New Roman" w:hAnsi="Times New Roman"/>
          <w:sz w:val="24"/>
          <w:szCs w:val="24"/>
          <w:lang w:val="en-US"/>
        </w:rPr>
        <w:t xml:space="preserve"> </w:t>
      </w:r>
      <w:r w:rsidR="0057607D" w:rsidRPr="00EF166A">
        <w:rPr>
          <w:rFonts w:ascii="Times New Roman" w:hAnsi="Times New Roman"/>
          <w:color w:val="0070C0"/>
          <w:sz w:val="24"/>
          <w:szCs w:val="24"/>
          <w:lang w:val="en-US"/>
        </w:rPr>
        <w:t>(</w:t>
      </w:r>
      <w:r w:rsidR="000F5EB2">
        <w:rPr>
          <w:rFonts w:ascii="Times New Roman" w:hAnsi="Times New Roman"/>
          <w:color w:val="0070C0"/>
          <w:sz w:val="24"/>
          <w:szCs w:val="24"/>
          <w:lang w:val="en-US"/>
        </w:rPr>
        <w:t>D</w:t>
      </w:r>
      <w:r w:rsidR="0057607D" w:rsidRPr="00EF166A">
        <w:rPr>
          <w:rFonts w:ascii="Times New Roman" w:hAnsi="Times New Roman"/>
          <w:color w:val="0070C0"/>
          <w:sz w:val="24"/>
          <w:szCs w:val="24"/>
          <w:lang w:val="en-US"/>
        </w:rPr>
        <w:t>uverger)</w:t>
      </w:r>
      <w:r w:rsidR="00EF166A">
        <w:rPr>
          <w:rFonts w:ascii="Times New Roman" w:hAnsi="Times New Roman"/>
          <w:sz w:val="24"/>
          <w:szCs w:val="24"/>
          <w:lang w:val="en-US"/>
        </w:rPr>
        <w:t>.</w:t>
      </w:r>
    </w:p>
    <w:p w14:paraId="16F03E48" w14:textId="634296B4" w:rsidR="00433849" w:rsidRPr="00433849" w:rsidRDefault="00433849" w:rsidP="00433849">
      <w:pPr>
        <w:spacing w:after="0" w:line="240" w:lineRule="auto"/>
        <w:ind w:firstLine="720"/>
        <w:jc w:val="both"/>
        <w:rPr>
          <w:rFonts w:ascii="Times New Roman" w:hAnsi="Times New Roman"/>
          <w:sz w:val="24"/>
          <w:szCs w:val="24"/>
        </w:rPr>
      </w:pPr>
      <w:r w:rsidRPr="00433849">
        <w:rPr>
          <w:rFonts w:ascii="Times New Roman" w:hAnsi="Times New Roman"/>
          <w:sz w:val="24"/>
          <w:szCs w:val="24"/>
        </w:rPr>
        <w:t xml:space="preserve">Peranan kelompok penekan dianggap mempunyai keuntungan bagi berlangsungnya sistem politik demokrasi. Hal ini dikarenakan kelompok penekan memiliki empat peran, yakni </w:t>
      </w:r>
      <w:r w:rsidR="0057607D" w:rsidRPr="000F5EB2">
        <w:rPr>
          <w:rFonts w:ascii="Times New Roman" w:hAnsi="Times New Roman"/>
          <w:color w:val="0070C0"/>
          <w:sz w:val="24"/>
          <w:szCs w:val="24"/>
          <w:lang w:val="en-US"/>
        </w:rPr>
        <w:t>(</w:t>
      </w:r>
      <w:proofErr w:type="spellStart"/>
      <w:r w:rsidR="0057607D" w:rsidRPr="000F5EB2">
        <w:rPr>
          <w:rFonts w:ascii="Times New Roman" w:hAnsi="Times New Roman"/>
          <w:color w:val="0070C0"/>
          <w:sz w:val="24"/>
          <w:szCs w:val="24"/>
          <w:lang w:val="en-US"/>
        </w:rPr>
        <w:t>Djuyandi</w:t>
      </w:r>
      <w:proofErr w:type="spellEnd"/>
      <w:r w:rsidR="0057607D" w:rsidRPr="000F5EB2">
        <w:rPr>
          <w:rFonts w:ascii="Times New Roman" w:hAnsi="Times New Roman"/>
          <w:color w:val="0070C0"/>
          <w:sz w:val="24"/>
          <w:szCs w:val="24"/>
          <w:lang w:val="en-US"/>
        </w:rPr>
        <w:t>, 2018)</w:t>
      </w:r>
      <w:r w:rsidR="0057607D">
        <w:rPr>
          <w:rFonts w:ascii="Times New Roman" w:hAnsi="Times New Roman"/>
          <w:sz w:val="24"/>
          <w:szCs w:val="24"/>
          <w:lang w:val="en-US"/>
        </w:rPr>
        <w:t xml:space="preserve"> </w:t>
      </w:r>
      <w:r w:rsidRPr="00433849">
        <w:rPr>
          <w:rFonts w:ascii="Times New Roman" w:hAnsi="Times New Roman"/>
          <w:sz w:val="24"/>
          <w:szCs w:val="24"/>
        </w:rPr>
        <w:t>:</w:t>
      </w:r>
    </w:p>
    <w:p w14:paraId="19921BE9" w14:textId="77777777" w:rsidR="00433849" w:rsidRPr="00433849" w:rsidRDefault="00433849" w:rsidP="00433849">
      <w:pPr>
        <w:numPr>
          <w:ilvl w:val="0"/>
          <w:numId w:val="29"/>
        </w:numPr>
        <w:spacing w:after="0" w:line="240" w:lineRule="auto"/>
        <w:ind w:left="1080"/>
        <w:jc w:val="both"/>
        <w:rPr>
          <w:rFonts w:ascii="Times New Roman" w:hAnsi="Times New Roman"/>
          <w:sz w:val="24"/>
          <w:szCs w:val="24"/>
        </w:rPr>
      </w:pPr>
      <w:r w:rsidRPr="00433849">
        <w:rPr>
          <w:rFonts w:ascii="Times New Roman" w:hAnsi="Times New Roman"/>
          <w:sz w:val="24"/>
          <w:szCs w:val="24"/>
        </w:rPr>
        <w:t>Terlibat dalam pembuatan kebijakan (P</w:t>
      </w:r>
      <w:r w:rsidRPr="00433849">
        <w:rPr>
          <w:rFonts w:ascii="Times New Roman" w:hAnsi="Times New Roman"/>
          <w:i/>
          <w:sz w:val="24"/>
          <w:szCs w:val="24"/>
        </w:rPr>
        <w:t>opular Involvement in Policy Making</w:t>
      </w:r>
      <w:r w:rsidRPr="00433849">
        <w:rPr>
          <w:rFonts w:ascii="Times New Roman" w:hAnsi="Times New Roman"/>
          <w:sz w:val="24"/>
          <w:szCs w:val="24"/>
        </w:rPr>
        <w:t>).</w:t>
      </w:r>
    </w:p>
    <w:p w14:paraId="154585A0" w14:textId="77777777" w:rsidR="00433849" w:rsidRPr="00433849" w:rsidRDefault="00433849" w:rsidP="00433849">
      <w:pPr>
        <w:spacing w:after="0" w:line="240" w:lineRule="auto"/>
        <w:ind w:left="1080"/>
        <w:jc w:val="both"/>
        <w:rPr>
          <w:rFonts w:ascii="Times New Roman" w:hAnsi="Times New Roman"/>
          <w:sz w:val="24"/>
          <w:szCs w:val="24"/>
        </w:rPr>
      </w:pPr>
      <w:r w:rsidRPr="00433849">
        <w:rPr>
          <w:rFonts w:ascii="Times New Roman" w:hAnsi="Times New Roman"/>
          <w:sz w:val="24"/>
          <w:szCs w:val="24"/>
        </w:rPr>
        <w:lastRenderedPageBreak/>
        <w:t>Kelompok penekan perlu memastikan bahwa proses pembuatan kebijakan tidak dimonopoli oleh politisi atau pegawai negeri senior. Kontrol yang mereka lakukan harus mampu diimbangi dengan operasi kelompok penekan.</w:t>
      </w:r>
    </w:p>
    <w:p w14:paraId="272405A5" w14:textId="77777777" w:rsidR="00433849" w:rsidRPr="00433849" w:rsidRDefault="00433849" w:rsidP="00433849">
      <w:pPr>
        <w:numPr>
          <w:ilvl w:val="0"/>
          <w:numId w:val="29"/>
        </w:numPr>
        <w:spacing w:after="0" w:line="240" w:lineRule="auto"/>
        <w:ind w:left="1080"/>
        <w:jc w:val="both"/>
        <w:rPr>
          <w:rFonts w:ascii="Times New Roman" w:hAnsi="Times New Roman"/>
          <w:sz w:val="24"/>
          <w:szCs w:val="24"/>
        </w:rPr>
      </w:pPr>
      <w:r w:rsidRPr="00433849">
        <w:rPr>
          <w:rFonts w:ascii="Times New Roman" w:hAnsi="Times New Roman"/>
          <w:sz w:val="24"/>
          <w:szCs w:val="24"/>
        </w:rPr>
        <w:t>Memberikan pendidikan politik (</w:t>
      </w:r>
      <w:r w:rsidRPr="00433849">
        <w:rPr>
          <w:rFonts w:ascii="Times New Roman" w:hAnsi="Times New Roman"/>
          <w:i/>
          <w:sz w:val="24"/>
          <w:szCs w:val="24"/>
        </w:rPr>
        <w:t>Political Education</w:t>
      </w:r>
      <w:r w:rsidRPr="00433849">
        <w:rPr>
          <w:rFonts w:ascii="Times New Roman" w:hAnsi="Times New Roman"/>
          <w:sz w:val="24"/>
          <w:szCs w:val="24"/>
        </w:rPr>
        <w:t>)</w:t>
      </w:r>
    </w:p>
    <w:p w14:paraId="2BF95F76" w14:textId="77777777" w:rsidR="00433849" w:rsidRPr="00433849" w:rsidRDefault="00433849" w:rsidP="00433849">
      <w:pPr>
        <w:spacing w:after="0" w:line="240" w:lineRule="auto"/>
        <w:ind w:left="1080"/>
        <w:jc w:val="both"/>
        <w:rPr>
          <w:rFonts w:ascii="Times New Roman" w:hAnsi="Times New Roman"/>
          <w:sz w:val="24"/>
          <w:szCs w:val="24"/>
        </w:rPr>
      </w:pPr>
      <w:r w:rsidRPr="00433849">
        <w:rPr>
          <w:rFonts w:ascii="Times New Roman" w:hAnsi="Times New Roman"/>
          <w:sz w:val="24"/>
          <w:szCs w:val="24"/>
        </w:rPr>
        <w:t>Kelompok penekan perlu untuk ‘menjual’ kasus adalah untuk mengamankan pengaruh mereka yang mungkin dapat membantu proses edukasi masyarakat dalam urusan politik.</w:t>
      </w:r>
    </w:p>
    <w:p w14:paraId="18D00783" w14:textId="77777777" w:rsidR="00433849" w:rsidRPr="00433849" w:rsidRDefault="00433849" w:rsidP="00433849">
      <w:pPr>
        <w:numPr>
          <w:ilvl w:val="0"/>
          <w:numId w:val="29"/>
        </w:numPr>
        <w:spacing w:after="0" w:line="240" w:lineRule="auto"/>
        <w:ind w:left="1080"/>
        <w:jc w:val="both"/>
        <w:rPr>
          <w:rFonts w:ascii="Times New Roman" w:hAnsi="Times New Roman"/>
          <w:sz w:val="24"/>
          <w:szCs w:val="24"/>
        </w:rPr>
      </w:pPr>
      <w:r w:rsidRPr="00433849">
        <w:rPr>
          <w:rFonts w:ascii="Times New Roman" w:hAnsi="Times New Roman"/>
          <w:sz w:val="24"/>
          <w:szCs w:val="24"/>
        </w:rPr>
        <w:t>Mempromosikan atau mendorong reformasi (</w:t>
      </w:r>
      <w:r w:rsidRPr="00433849">
        <w:rPr>
          <w:rFonts w:ascii="Times New Roman" w:hAnsi="Times New Roman"/>
          <w:i/>
          <w:sz w:val="24"/>
          <w:szCs w:val="24"/>
        </w:rPr>
        <w:t>Promote Reform</w:t>
      </w:r>
      <w:r w:rsidRPr="00433849">
        <w:rPr>
          <w:rFonts w:ascii="Times New Roman" w:hAnsi="Times New Roman"/>
          <w:sz w:val="24"/>
          <w:szCs w:val="24"/>
        </w:rPr>
        <w:t>)</w:t>
      </w:r>
    </w:p>
    <w:p w14:paraId="7FBCF7AA" w14:textId="77777777" w:rsidR="00433849" w:rsidRPr="00433849" w:rsidRDefault="00433849" w:rsidP="00433849">
      <w:pPr>
        <w:spacing w:after="0" w:line="240" w:lineRule="auto"/>
        <w:ind w:left="1080"/>
        <w:jc w:val="both"/>
        <w:rPr>
          <w:rFonts w:ascii="Times New Roman" w:hAnsi="Times New Roman"/>
          <w:sz w:val="24"/>
          <w:szCs w:val="24"/>
        </w:rPr>
      </w:pPr>
      <w:r w:rsidRPr="00433849">
        <w:rPr>
          <w:rFonts w:ascii="Times New Roman" w:hAnsi="Times New Roman"/>
          <w:sz w:val="24"/>
          <w:szCs w:val="24"/>
        </w:rPr>
        <w:t>Kelompok penekan dapat mengangkat berbagai hal atau isu dimana partai politik pada umumnya akan lebih memilih untuk mengabaikannya, baik karena mereka tidak mempertimbangkan hal-hal tersebut untuk menjadi isu politik utama atau karena isu itu mungkin secara internal dianggap dapat memecah belah.</w:t>
      </w:r>
    </w:p>
    <w:p w14:paraId="0F76351D" w14:textId="77777777" w:rsidR="00433849" w:rsidRPr="00433849" w:rsidRDefault="00433849" w:rsidP="00433849">
      <w:pPr>
        <w:numPr>
          <w:ilvl w:val="0"/>
          <w:numId w:val="29"/>
        </w:numPr>
        <w:spacing w:after="0" w:line="240" w:lineRule="auto"/>
        <w:ind w:left="1080"/>
        <w:jc w:val="both"/>
        <w:rPr>
          <w:rFonts w:ascii="Times New Roman" w:hAnsi="Times New Roman"/>
          <w:sz w:val="24"/>
          <w:szCs w:val="24"/>
        </w:rPr>
      </w:pPr>
      <w:r w:rsidRPr="00433849">
        <w:rPr>
          <w:rFonts w:ascii="Times New Roman" w:hAnsi="Times New Roman"/>
          <w:sz w:val="24"/>
          <w:szCs w:val="24"/>
        </w:rPr>
        <w:t>Mengedepankan kepentingan minoritas (</w:t>
      </w:r>
      <w:r w:rsidRPr="00433849">
        <w:rPr>
          <w:rFonts w:ascii="Times New Roman" w:hAnsi="Times New Roman"/>
          <w:i/>
          <w:sz w:val="24"/>
          <w:szCs w:val="24"/>
        </w:rPr>
        <w:t>Put Forward Minority Interests</w:t>
      </w:r>
      <w:r w:rsidRPr="00433849">
        <w:rPr>
          <w:rFonts w:ascii="Times New Roman" w:hAnsi="Times New Roman"/>
          <w:sz w:val="24"/>
          <w:szCs w:val="24"/>
        </w:rPr>
        <w:t>)</w:t>
      </w:r>
    </w:p>
    <w:p w14:paraId="0E2C2CA5" w14:textId="344E5AF3" w:rsidR="001F0857" w:rsidRDefault="00433849" w:rsidP="00433849">
      <w:pPr>
        <w:numPr>
          <w:ilvl w:val="0"/>
          <w:numId w:val="29"/>
        </w:numPr>
        <w:spacing w:after="0" w:line="240" w:lineRule="auto"/>
        <w:ind w:left="1080"/>
        <w:jc w:val="both"/>
        <w:rPr>
          <w:rFonts w:ascii="Times New Roman" w:hAnsi="Times New Roman"/>
          <w:sz w:val="24"/>
          <w:szCs w:val="24"/>
        </w:rPr>
      </w:pPr>
      <w:r w:rsidRPr="00433849">
        <w:rPr>
          <w:rFonts w:ascii="Times New Roman" w:hAnsi="Times New Roman"/>
          <w:sz w:val="24"/>
          <w:szCs w:val="24"/>
        </w:rPr>
        <w:t>Kelompok penekan memiliki kemampuan untuk mengadopsi pendapat atau hal-hal yang menjadi perhatian kelompok minoritas.</w:t>
      </w:r>
    </w:p>
    <w:p w14:paraId="3D03DA05" w14:textId="57CFBF11" w:rsidR="00433849" w:rsidRDefault="00433849" w:rsidP="00433849">
      <w:pPr>
        <w:spacing w:after="0" w:line="240" w:lineRule="auto"/>
        <w:jc w:val="both"/>
        <w:rPr>
          <w:rFonts w:ascii="Times New Roman" w:hAnsi="Times New Roman"/>
          <w:sz w:val="24"/>
          <w:szCs w:val="24"/>
        </w:rPr>
      </w:pPr>
    </w:p>
    <w:p w14:paraId="7D433192" w14:textId="2D1390E6" w:rsidR="00433849" w:rsidRPr="005E522E" w:rsidRDefault="00FB6785" w:rsidP="005E522E">
      <w:pPr>
        <w:spacing w:after="0" w:line="240" w:lineRule="auto"/>
        <w:jc w:val="both"/>
        <w:rPr>
          <w:rFonts w:ascii="Times New Roman" w:hAnsi="Times New Roman"/>
          <w:b/>
          <w:sz w:val="24"/>
          <w:szCs w:val="24"/>
        </w:rPr>
      </w:pPr>
      <w:r>
        <w:rPr>
          <w:rFonts w:ascii="Times New Roman" w:hAnsi="Times New Roman"/>
          <w:b/>
          <w:sz w:val="24"/>
          <w:szCs w:val="24"/>
        </w:rPr>
        <w:t>Metod</w:t>
      </w:r>
      <w:r>
        <w:rPr>
          <w:rFonts w:ascii="Times New Roman" w:hAnsi="Times New Roman"/>
          <w:b/>
          <w:sz w:val="24"/>
          <w:szCs w:val="24"/>
          <w:lang w:val="en-US"/>
        </w:rPr>
        <w:t>e</w:t>
      </w:r>
      <w:r w:rsidR="00433849" w:rsidRPr="005E522E">
        <w:rPr>
          <w:rFonts w:ascii="Times New Roman" w:hAnsi="Times New Roman"/>
          <w:b/>
          <w:sz w:val="24"/>
          <w:szCs w:val="24"/>
        </w:rPr>
        <w:t xml:space="preserve"> Penelitian </w:t>
      </w:r>
    </w:p>
    <w:p w14:paraId="541E0D14" w14:textId="6117D764" w:rsidR="00433849" w:rsidRPr="005E522E" w:rsidRDefault="00433849" w:rsidP="005E522E">
      <w:pPr>
        <w:pStyle w:val="ListParagraph"/>
        <w:spacing w:after="0" w:line="240" w:lineRule="auto"/>
        <w:ind w:left="0" w:firstLine="720"/>
        <w:jc w:val="both"/>
        <w:rPr>
          <w:rFonts w:ascii="Times New Roman" w:hAnsi="Times New Roman"/>
          <w:sz w:val="24"/>
          <w:szCs w:val="24"/>
        </w:rPr>
      </w:pPr>
      <w:r w:rsidRPr="005E522E">
        <w:rPr>
          <w:rFonts w:ascii="Times New Roman" w:hAnsi="Times New Roman"/>
          <w:sz w:val="24"/>
          <w:szCs w:val="24"/>
        </w:rPr>
        <w:t>Dalam penelitian ini penulis menggunakan metode kualitatif dengan menghubungkan data yang satu dengan data lainnya yang memiliki hubungan saling keterkaitan yang relevan dengan permasalahan penelitian.</w:t>
      </w:r>
      <w:r w:rsidR="005E522E">
        <w:rPr>
          <w:rFonts w:ascii="Times New Roman" w:hAnsi="Times New Roman"/>
          <w:sz w:val="24"/>
          <w:szCs w:val="24"/>
          <w:lang w:val="en-US"/>
        </w:rPr>
        <w:t xml:space="preserve"> </w:t>
      </w:r>
      <w:r w:rsidRPr="005E522E">
        <w:rPr>
          <w:rFonts w:ascii="Times New Roman" w:hAnsi="Times New Roman"/>
          <w:sz w:val="24"/>
          <w:szCs w:val="24"/>
        </w:rPr>
        <w:t xml:space="preserve">Jenis penelitan yang digunakan dalam penelitian ini adalah deskriptif, dimana penulis berupaya untuk menjelaskan peran </w:t>
      </w:r>
      <w:r w:rsidRPr="005E522E">
        <w:rPr>
          <w:rFonts w:ascii="Times New Roman" w:hAnsi="Times New Roman"/>
          <w:i/>
          <w:sz w:val="24"/>
          <w:szCs w:val="24"/>
        </w:rPr>
        <w:t>pressure group</w:t>
      </w:r>
      <w:r w:rsidRPr="005E522E">
        <w:rPr>
          <w:rFonts w:ascii="Times New Roman" w:hAnsi="Times New Roman"/>
          <w:sz w:val="24"/>
          <w:szCs w:val="24"/>
        </w:rPr>
        <w:t xml:space="preserve"> dalam menekan pemerintah Indonesia untuk meratifikasi </w:t>
      </w:r>
      <w:r w:rsidRPr="005E522E">
        <w:rPr>
          <w:rFonts w:ascii="Times New Roman" w:hAnsi="Times New Roman"/>
          <w:i/>
          <w:sz w:val="24"/>
          <w:szCs w:val="24"/>
        </w:rPr>
        <w:t>Framework Convention On Tobacco Control</w:t>
      </w:r>
      <w:r w:rsidRPr="005E522E">
        <w:rPr>
          <w:rFonts w:ascii="Times New Roman" w:hAnsi="Times New Roman"/>
          <w:sz w:val="24"/>
          <w:szCs w:val="24"/>
        </w:rPr>
        <w:t xml:space="preserve"> (FCTC).</w:t>
      </w:r>
      <w:r w:rsidR="005E522E">
        <w:rPr>
          <w:rFonts w:ascii="Times New Roman" w:hAnsi="Times New Roman"/>
          <w:sz w:val="24"/>
          <w:szCs w:val="24"/>
          <w:lang w:val="en-US"/>
        </w:rPr>
        <w:t xml:space="preserve"> </w:t>
      </w:r>
      <w:r w:rsidRPr="005E522E">
        <w:rPr>
          <w:rFonts w:ascii="Times New Roman" w:hAnsi="Times New Roman"/>
          <w:sz w:val="24"/>
          <w:szCs w:val="24"/>
        </w:rPr>
        <w:t>Dalam pengumpulan data, data dari penelitian ini menggunakan metode telaah pustaka yaitu dengan cara pengumpulan data dari berbagai buku-buku, internet dan jurnal maupun informasi dari media lain yang masih relevan dengan masalah yang ingin diamati untuk dijadikan objek penelitian.</w:t>
      </w:r>
    </w:p>
    <w:p w14:paraId="57E1D36E" w14:textId="77777777" w:rsidR="00433849" w:rsidRPr="00433849" w:rsidRDefault="00433849" w:rsidP="00433849">
      <w:pPr>
        <w:spacing w:after="0" w:line="240" w:lineRule="auto"/>
        <w:jc w:val="both"/>
        <w:rPr>
          <w:rFonts w:ascii="Times New Roman" w:hAnsi="Times New Roman"/>
          <w:sz w:val="24"/>
          <w:szCs w:val="24"/>
        </w:rPr>
      </w:pPr>
    </w:p>
    <w:p w14:paraId="652ED74A" w14:textId="77777777" w:rsidR="005E522E" w:rsidRPr="005E522E" w:rsidRDefault="005E522E" w:rsidP="005E522E">
      <w:pPr>
        <w:spacing w:after="0" w:line="240" w:lineRule="auto"/>
        <w:rPr>
          <w:rFonts w:ascii="Times New Roman" w:hAnsi="Times New Roman"/>
          <w:b/>
          <w:sz w:val="24"/>
          <w:szCs w:val="24"/>
        </w:rPr>
      </w:pPr>
      <w:r w:rsidRPr="005E522E">
        <w:rPr>
          <w:rFonts w:ascii="Times New Roman" w:hAnsi="Times New Roman"/>
          <w:b/>
          <w:sz w:val="24"/>
          <w:szCs w:val="24"/>
        </w:rPr>
        <w:t xml:space="preserve">Hasil Penelitian </w:t>
      </w:r>
    </w:p>
    <w:p w14:paraId="043433D1" w14:textId="77777777" w:rsidR="005E522E" w:rsidRDefault="005E522E" w:rsidP="005E522E">
      <w:pPr>
        <w:spacing w:after="0" w:line="240" w:lineRule="auto"/>
        <w:jc w:val="both"/>
        <w:rPr>
          <w:rFonts w:ascii="Times New Roman" w:hAnsi="Times New Roman"/>
          <w:b/>
          <w:sz w:val="24"/>
          <w:szCs w:val="24"/>
        </w:rPr>
      </w:pPr>
    </w:p>
    <w:p w14:paraId="51062619" w14:textId="7ACF77CF" w:rsidR="005E522E" w:rsidRPr="005E522E" w:rsidRDefault="005E522E" w:rsidP="005E522E">
      <w:pPr>
        <w:spacing w:after="0" w:line="240" w:lineRule="auto"/>
        <w:ind w:firstLine="720"/>
        <w:jc w:val="both"/>
        <w:rPr>
          <w:rFonts w:ascii="Times New Roman" w:hAnsi="Times New Roman"/>
          <w:sz w:val="24"/>
          <w:szCs w:val="24"/>
        </w:rPr>
      </w:pPr>
      <w:r w:rsidRPr="005E522E">
        <w:rPr>
          <w:rFonts w:ascii="Times New Roman" w:hAnsi="Times New Roman"/>
          <w:b/>
          <w:sz w:val="24"/>
          <w:szCs w:val="24"/>
        </w:rPr>
        <w:t>Peran FCTC Untuk Indonesia</w:t>
      </w:r>
      <w:r w:rsidRPr="005E522E">
        <w:rPr>
          <w:rFonts w:ascii="Times New Roman" w:hAnsi="Times New Roman"/>
          <w:sz w:val="24"/>
          <w:szCs w:val="24"/>
        </w:rPr>
        <w:t xml:space="preserve"> </w:t>
      </w:r>
    </w:p>
    <w:p w14:paraId="0C2121CF" w14:textId="75768F54" w:rsidR="005E522E" w:rsidRPr="005E522E" w:rsidRDefault="005E522E" w:rsidP="005E522E">
      <w:pPr>
        <w:spacing w:after="0" w:line="240" w:lineRule="auto"/>
        <w:ind w:firstLine="720"/>
        <w:jc w:val="both"/>
        <w:rPr>
          <w:rFonts w:ascii="Times New Roman" w:hAnsi="Times New Roman"/>
          <w:sz w:val="24"/>
          <w:szCs w:val="24"/>
        </w:rPr>
      </w:pPr>
      <w:r w:rsidRPr="005E522E">
        <w:rPr>
          <w:rFonts w:ascii="Times New Roman" w:hAnsi="Times New Roman"/>
          <w:sz w:val="24"/>
          <w:szCs w:val="24"/>
        </w:rPr>
        <w:t>FCTC Untuk Indonesia menjadi kelompok penekan karena mempunyai keutungan bagi berlangsungnya sistem politik demokrasi di Indonesia. Hal ini dikarenakan kelompok penekan memiliki empat peran, yakni</w:t>
      </w:r>
      <w:r w:rsidR="00271AA4">
        <w:rPr>
          <w:rFonts w:ascii="Times New Roman" w:hAnsi="Times New Roman"/>
          <w:sz w:val="24"/>
          <w:szCs w:val="24"/>
          <w:lang w:val="en-US"/>
        </w:rPr>
        <w:t xml:space="preserve"> </w:t>
      </w:r>
      <w:r w:rsidR="00271AA4" w:rsidRPr="000F5EB2">
        <w:rPr>
          <w:rFonts w:ascii="Times New Roman" w:hAnsi="Times New Roman"/>
          <w:color w:val="0070C0"/>
          <w:sz w:val="24"/>
          <w:szCs w:val="24"/>
          <w:lang w:val="en-US"/>
        </w:rPr>
        <w:t>(fctcuntukindonesia.org, 2016)</w:t>
      </w:r>
      <w:r w:rsidRPr="005E522E">
        <w:rPr>
          <w:rFonts w:ascii="Times New Roman" w:hAnsi="Times New Roman"/>
          <w:sz w:val="24"/>
          <w:szCs w:val="24"/>
        </w:rPr>
        <w:t xml:space="preserve"> :</w:t>
      </w:r>
    </w:p>
    <w:p w14:paraId="6713EFA4" w14:textId="5D95D3DB" w:rsidR="005E522E" w:rsidRPr="005E522E" w:rsidRDefault="005E522E" w:rsidP="005E522E">
      <w:pPr>
        <w:pStyle w:val="ListParagraph"/>
        <w:numPr>
          <w:ilvl w:val="1"/>
          <w:numId w:val="20"/>
        </w:numPr>
        <w:tabs>
          <w:tab w:val="left" w:pos="1260"/>
        </w:tabs>
        <w:spacing w:after="0" w:line="240" w:lineRule="auto"/>
        <w:ind w:left="1080"/>
        <w:contextualSpacing/>
        <w:jc w:val="both"/>
        <w:rPr>
          <w:rFonts w:ascii="Times New Roman" w:hAnsi="Times New Roman"/>
          <w:sz w:val="24"/>
          <w:szCs w:val="24"/>
        </w:rPr>
      </w:pPr>
      <w:r w:rsidRPr="005E522E">
        <w:rPr>
          <w:rFonts w:ascii="Times New Roman" w:hAnsi="Times New Roman"/>
          <w:sz w:val="24"/>
          <w:szCs w:val="24"/>
        </w:rPr>
        <w:t>Terlibat dalam pembuatan kebijakan (</w:t>
      </w:r>
      <w:r w:rsidRPr="005E522E">
        <w:rPr>
          <w:rFonts w:ascii="Times New Roman" w:hAnsi="Times New Roman"/>
          <w:i/>
          <w:sz w:val="24"/>
          <w:szCs w:val="24"/>
        </w:rPr>
        <w:t>Popular Involvement in Policy Making</w:t>
      </w:r>
      <w:r w:rsidRPr="005E522E">
        <w:rPr>
          <w:rFonts w:ascii="Times New Roman" w:hAnsi="Times New Roman"/>
          <w:sz w:val="24"/>
          <w:szCs w:val="24"/>
        </w:rPr>
        <w:t>).</w:t>
      </w:r>
    </w:p>
    <w:p w14:paraId="02DD45AB" w14:textId="42A935F1" w:rsidR="005E522E" w:rsidRPr="005E522E" w:rsidRDefault="005E522E" w:rsidP="005E522E">
      <w:pPr>
        <w:pStyle w:val="ListParagraph"/>
        <w:tabs>
          <w:tab w:val="left" w:pos="1260"/>
        </w:tabs>
        <w:spacing w:after="0" w:line="240" w:lineRule="auto"/>
        <w:ind w:left="1080" w:hanging="360"/>
        <w:jc w:val="both"/>
        <w:rPr>
          <w:rFonts w:ascii="Times New Roman" w:hAnsi="Times New Roman"/>
          <w:sz w:val="24"/>
          <w:szCs w:val="24"/>
        </w:rPr>
      </w:pPr>
      <w:r>
        <w:rPr>
          <w:rFonts w:ascii="Times New Roman" w:hAnsi="Times New Roman"/>
          <w:sz w:val="24"/>
          <w:szCs w:val="24"/>
        </w:rPr>
        <w:tab/>
      </w:r>
      <w:r w:rsidRPr="005E522E">
        <w:rPr>
          <w:rFonts w:ascii="Times New Roman" w:hAnsi="Times New Roman"/>
          <w:sz w:val="24"/>
          <w:szCs w:val="24"/>
        </w:rPr>
        <w:t xml:space="preserve">Kelompok FCTC Untuk Indonesia terlibat membuat kebijakan dengan berkerjasama dengan Yayasan Lentera Anak sebagai mitranya dalam pelaksanaan advokasi di provinsi DKI Jakarta. Tindakan yang dilakukan adalah ikut mengontrol secara langsung bersama pemerintah dengan membangun </w:t>
      </w:r>
      <w:r w:rsidRPr="005E522E">
        <w:rPr>
          <w:rFonts w:ascii="Times New Roman" w:hAnsi="Times New Roman"/>
          <w:sz w:val="24"/>
          <w:szCs w:val="24"/>
          <w:shd w:val="clear" w:color="auto" w:fill="FFFFFF"/>
        </w:rPr>
        <w:t xml:space="preserve">sebuah ruang lingkungan yang diciptakan sebagai sarana aktivitas dan kreativitas warga, dan area bermain anak-anak, yaitu Ruang Publik Terpadu Ramah Anak (RPTRA). Dengan mengusung UU Kesehatan No. 36 tahun 2009, PP No. 109 tahun 2012 dan Pergub DKI Jakarta No.50 tahun 2012, yang mana wadah ini disediakan dengan ketetapan kawasan </w:t>
      </w:r>
      <w:r w:rsidRPr="005E522E">
        <w:rPr>
          <w:rFonts w:ascii="Times New Roman" w:hAnsi="Times New Roman"/>
          <w:sz w:val="24"/>
          <w:szCs w:val="24"/>
          <w:shd w:val="clear" w:color="auto" w:fill="FFFFFF"/>
        </w:rPr>
        <w:lastRenderedPageBreak/>
        <w:t>tanpa rokok, artinya RPTRA harus bebas dari kegiatan orang merokok, menjual rokok, memproduksi rokok serta iklan, promosi dan sponsor rokok.</w:t>
      </w:r>
    </w:p>
    <w:p w14:paraId="7DC6517D" w14:textId="77777777" w:rsidR="005E522E" w:rsidRPr="005E522E" w:rsidRDefault="005E522E" w:rsidP="005E522E">
      <w:pPr>
        <w:pStyle w:val="ListParagraph"/>
        <w:numPr>
          <w:ilvl w:val="1"/>
          <w:numId w:val="20"/>
        </w:numPr>
        <w:tabs>
          <w:tab w:val="left" w:pos="1260"/>
        </w:tabs>
        <w:spacing w:after="0" w:line="240" w:lineRule="auto"/>
        <w:ind w:left="1080"/>
        <w:contextualSpacing/>
        <w:jc w:val="both"/>
        <w:rPr>
          <w:rFonts w:ascii="Times New Roman" w:hAnsi="Times New Roman"/>
          <w:sz w:val="24"/>
          <w:szCs w:val="24"/>
        </w:rPr>
      </w:pPr>
      <w:r w:rsidRPr="005E522E">
        <w:rPr>
          <w:rFonts w:ascii="Times New Roman" w:hAnsi="Times New Roman"/>
          <w:sz w:val="24"/>
          <w:szCs w:val="24"/>
        </w:rPr>
        <w:t>Memberikan pendidikan politik (</w:t>
      </w:r>
      <w:r w:rsidRPr="005E522E">
        <w:rPr>
          <w:rFonts w:ascii="Times New Roman" w:hAnsi="Times New Roman"/>
          <w:i/>
          <w:sz w:val="24"/>
          <w:szCs w:val="24"/>
        </w:rPr>
        <w:t>Political Education</w:t>
      </w:r>
      <w:r w:rsidRPr="005E522E">
        <w:rPr>
          <w:rFonts w:ascii="Times New Roman" w:hAnsi="Times New Roman"/>
          <w:sz w:val="24"/>
          <w:szCs w:val="24"/>
        </w:rPr>
        <w:t>)</w:t>
      </w:r>
    </w:p>
    <w:p w14:paraId="3C31143C" w14:textId="001E0188" w:rsidR="005E522E" w:rsidRPr="00271AA4" w:rsidRDefault="005E522E" w:rsidP="005E522E">
      <w:pPr>
        <w:pStyle w:val="ListParagraph"/>
        <w:tabs>
          <w:tab w:val="left" w:pos="1260"/>
        </w:tabs>
        <w:spacing w:after="0" w:line="240" w:lineRule="auto"/>
        <w:ind w:left="1080" w:hanging="360"/>
        <w:jc w:val="both"/>
        <w:rPr>
          <w:rFonts w:ascii="Times New Roman" w:hAnsi="Times New Roman"/>
          <w:sz w:val="24"/>
          <w:szCs w:val="24"/>
          <w:lang w:val="en-US"/>
        </w:rPr>
      </w:pPr>
      <w:r>
        <w:rPr>
          <w:rFonts w:ascii="Times New Roman" w:hAnsi="Times New Roman"/>
          <w:color w:val="000000"/>
          <w:sz w:val="24"/>
          <w:szCs w:val="24"/>
          <w:bdr w:val="none" w:sz="0" w:space="0" w:color="auto" w:frame="1"/>
        </w:rPr>
        <w:tab/>
      </w:r>
      <w:r w:rsidRPr="005E522E">
        <w:rPr>
          <w:rFonts w:ascii="Times New Roman" w:hAnsi="Times New Roman"/>
          <w:color w:val="000000"/>
          <w:sz w:val="24"/>
          <w:szCs w:val="24"/>
          <w:bdr w:val="none" w:sz="0" w:space="0" w:color="auto" w:frame="1"/>
        </w:rPr>
        <w:t>Dalam kegiatannya, FCTC Untuk Indonesia membangun pendidikan politik bagi anak muda terkait FCTC melalui Pembaharu Muda, yaitu 20 anak muda terpilih dari 17 kota, jebolan pelatihan Pembaharu Muda yang diselenggarakan pada Februari 2016 oleh Yayasan Lentera Anak bersama Ruandu Foundation, Gagas Foundation dan Gerakan Muda FCTC. Bertujuan untuk meningkatkan kesadaran kritis anak muda akan permasalahan rokok, membangun komitmen  dan melakukan perubahan di tengah-tengah komunitasnya. Mereka adalah fasilitator Forum Anak di daerahnya, penggerak komunitas, organisasi remaja, mahasiswa dan pelajar yang berkegiatan  di  102  Forum Anak, komunitas, organisasi. sekolah dan kampus. Pembaharu Muda ini bergerak bersama teman sebayanya menggalang dukungan agar Indonesia aksesi FCTC </w:t>
      </w:r>
      <w:r w:rsidRPr="005E522E">
        <w:rPr>
          <w:rFonts w:ascii="Times New Roman" w:hAnsi="Times New Roman"/>
          <w:i/>
          <w:iCs/>
          <w:color w:val="000000"/>
          <w:sz w:val="24"/>
          <w:szCs w:val="24"/>
          <w:bdr w:val="none" w:sz="0" w:space="0" w:color="auto" w:frame="1"/>
        </w:rPr>
        <w:t>(Framework Convention on Tobacco Control</w:t>
      </w:r>
      <w:r w:rsidRPr="00271AA4">
        <w:rPr>
          <w:rFonts w:ascii="Times New Roman" w:hAnsi="Times New Roman"/>
          <w:i/>
          <w:iCs/>
          <w:color w:val="000000"/>
          <w:sz w:val="24"/>
          <w:szCs w:val="24"/>
          <w:bdr w:val="none" w:sz="0" w:space="0" w:color="auto" w:frame="1"/>
        </w:rPr>
        <w:t>)</w:t>
      </w:r>
      <w:r w:rsidRPr="00271AA4">
        <w:rPr>
          <w:rFonts w:ascii="Times New Roman" w:hAnsi="Times New Roman"/>
          <w:color w:val="000000"/>
          <w:sz w:val="24"/>
          <w:szCs w:val="24"/>
          <w:bdr w:val="none" w:sz="0" w:space="0" w:color="auto" w:frame="1"/>
        </w:rPr>
        <w:t> untuk memberi kepastian hukum dan perlindungan bagi generasi kini dan mendatang dari dampak konsumsi rokok.</w:t>
      </w:r>
      <w:r w:rsidR="00271AA4" w:rsidRPr="00271AA4">
        <w:rPr>
          <w:rFonts w:ascii="Times New Roman" w:hAnsi="Times New Roman"/>
          <w:color w:val="000000"/>
          <w:sz w:val="24"/>
          <w:szCs w:val="24"/>
          <w:bdr w:val="none" w:sz="0" w:space="0" w:color="auto" w:frame="1"/>
          <w:lang w:val="en-US"/>
        </w:rPr>
        <w:t xml:space="preserve"> </w:t>
      </w:r>
    </w:p>
    <w:p w14:paraId="41E21AE3" w14:textId="77777777" w:rsidR="005E522E" w:rsidRPr="005E522E" w:rsidRDefault="005E522E" w:rsidP="005E522E">
      <w:pPr>
        <w:pStyle w:val="ListParagraph"/>
        <w:numPr>
          <w:ilvl w:val="1"/>
          <w:numId w:val="20"/>
        </w:numPr>
        <w:tabs>
          <w:tab w:val="left" w:pos="1260"/>
        </w:tabs>
        <w:spacing w:after="0" w:line="240" w:lineRule="auto"/>
        <w:ind w:left="1080"/>
        <w:contextualSpacing/>
        <w:jc w:val="both"/>
        <w:rPr>
          <w:rFonts w:ascii="Times New Roman" w:hAnsi="Times New Roman"/>
          <w:sz w:val="24"/>
          <w:szCs w:val="24"/>
        </w:rPr>
      </w:pPr>
      <w:r w:rsidRPr="005E522E">
        <w:rPr>
          <w:rFonts w:ascii="Times New Roman" w:hAnsi="Times New Roman"/>
          <w:sz w:val="24"/>
          <w:szCs w:val="24"/>
        </w:rPr>
        <w:t>Mempromosikan atau Mendorong Reformasi (</w:t>
      </w:r>
      <w:r w:rsidRPr="005E522E">
        <w:rPr>
          <w:rFonts w:ascii="Times New Roman" w:hAnsi="Times New Roman"/>
          <w:i/>
          <w:sz w:val="24"/>
          <w:szCs w:val="24"/>
        </w:rPr>
        <w:t>Promote Reform</w:t>
      </w:r>
      <w:r w:rsidRPr="005E522E">
        <w:rPr>
          <w:rFonts w:ascii="Times New Roman" w:hAnsi="Times New Roman"/>
          <w:sz w:val="24"/>
          <w:szCs w:val="24"/>
        </w:rPr>
        <w:t>)</w:t>
      </w:r>
    </w:p>
    <w:p w14:paraId="1A2E4F2F" w14:textId="27C46D53" w:rsidR="005E522E" w:rsidRPr="005E522E" w:rsidRDefault="005E522E" w:rsidP="005E522E">
      <w:pPr>
        <w:pStyle w:val="ListParagraph"/>
        <w:tabs>
          <w:tab w:val="left" w:pos="1260"/>
        </w:tabs>
        <w:spacing w:after="0" w:line="240" w:lineRule="auto"/>
        <w:ind w:left="1080" w:hanging="360"/>
        <w:jc w:val="both"/>
        <w:rPr>
          <w:rFonts w:ascii="Times New Roman" w:hAnsi="Times New Roman"/>
          <w:sz w:val="24"/>
          <w:szCs w:val="24"/>
        </w:rPr>
      </w:pPr>
      <w:r>
        <w:rPr>
          <w:rFonts w:ascii="Times New Roman" w:hAnsi="Times New Roman"/>
          <w:color w:val="000000"/>
          <w:sz w:val="24"/>
          <w:szCs w:val="24"/>
          <w:shd w:val="clear" w:color="auto" w:fill="FFFFFF"/>
        </w:rPr>
        <w:tab/>
      </w:r>
      <w:r w:rsidRPr="005E522E">
        <w:rPr>
          <w:rFonts w:ascii="Times New Roman" w:hAnsi="Times New Roman"/>
          <w:color w:val="000000"/>
          <w:sz w:val="24"/>
          <w:szCs w:val="24"/>
          <w:shd w:val="clear" w:color="auto" w:fill="FFFFFF"/>
        </w:rPr>
        <w:t xml:space="preserve">Kelompok ini mendukung adanya perubahan drastis terkait isu cukai melalui sistem cukai rokok yang ada didalam negeri agar memiliki perubahan yang besar kedepannya bagi sektor manapun. Melalui Cukai </w:t>
      </w:r>
      <w:r w:rsidRPr="005E522E">
        <w:rPr>
          <w:rFonts w:ascii="Times New Roman" w:hAnsi="Times New Roman"/>
          <w:i/>
          <w:color w:val="000000"/>
          <w:sz w:val="24"/>
          <w:szCs w:val="24"/>
          <w:shd w:val="clear" w:color="auto" w:fill="FFFFFF"/>
        </w:rPr>
        <w:t>Zei Campaign</w:t>
      </w:r>
      <w:r w:rsidRPr="005E522E">
        <w:rPr>
          <w:rFonts w:ascii="Times New Roman" w:hAnsi="Times New Roman"/>
          <w:color w:val="000000"/>
          <w:sz w:val="24"/>
          <w:szCs w:val="24"/>
          <w:shd w:val="clear" w:color="auto" w:fill="FFFFFF"/>
        </w:rPr>
        <w:t xml:space="preserve">, kelompok ini meyakinkan dukungannya untuk Kementrian Keuangan Indonesia untuk menaikkan harga rokok setinggi-tingginya agar sulit dijangkau oleh anak-anak. Rangkaian Cukai </w:t>
      </w:r>
      <w:r w:rsidRPr="005E522E">
        <w:rPr>
          <w:rFonts w:ascii="Times New Roman" w:hAnsi="Times New Roman"/>
          <w:i/>
          <w:color w:val="000000"/>
          <w:sz w:val="24"/>
          <w:szCs w:val="24"/>
          <w:shd w:val="clear" w:color="auto" w:fill="FFFFFF"/>
        </w:rPr>
        <w:t>Zei Campaign</w:t>
      </w:r>
      <w:r w:rsidRPr="005E522E">
        <w:rPr>
          <w:rFonts w:ascii="Times New Roman" w:hAnsi="Times New Roman"/>
          <w:color w:val="000000"/>
          <w:sz w:val="24"/>
          <w:szCs w:val="24"/>
          <w:shd w:val="clear" w:color="auto" w:fill="FFFFFF"/>
        </w:rPr>
        <w:t xml:space="preserve">  memberikan pengetahuan dan pemahaman kepada masyarakat, terutama anak-anak tentang bahaya harga rokok murah, kemudian mengajak </w:t>
      </w:r>
      <w:r w:rsidRPr="005E522E">
        <w:rPr>
          <w:rFonts w:ascii="Times New Roman" w:hAnsi="Times New Roman"/>
          <w:sz w:val="24"/>
          <w:szCs w:val="24"/>
          <w:shd w:val="clear" w:color="auto" w:fill="FFFFFF"/>
        </w:rPr>
        <w:t>masyarakat untuk bersama-sama mendukung Kementrian Keuangan menaikkan harga rokok melalui Peraturan Kementerian Keuangan.</w:t>
      </w:r>
    </w:p>
    <w:p w14:paraId="7DA073F2" w14:textId="77777777" w:rsidR="005E522E" w:rsidRPr="005E522E" w:rsidRDefault="005E522E" w:rsidP="005E522E">
      <w:pPr>
        <w:pStyle w:val="ListParagraph"/>
        <w:numPr>
          <w:ilvl w:val="1"/>
          <w:numId w:val="20"/>
        </w:numPr>
        <w:tabs>
          <w:tab w:val="left" w:pos="1260"/>
        </w:tabs>
        <w:spacing w:after="0" w:line="240" w:lineRule="auto"/>
        <w:ind w:left="1080"/>
        <w:contextualSpacing/>
        <w:jc w:val="both"/>
        <w:rPr>
          <w:rFonts w:ascii="Times New Roman" w:hAnsi="Times New Roman"/>
          <w:sz w:val="24"/>
          <w:szCs w:val="24"/>
        </w:rPr>
      </w:pPr>
      <w:r w:rsidRPr="005E522E">
        <w:rPr>
          <w:rFonts w:ascii="Times New Roman" w:hAnsi="Times New Roman"/>
          <w:sz w:val="24"/>
          <w:szCs w:val="24"/>
        </w:rPr>
        <w:t>Mengedepankan kepentingan minoritas (</w:t>
      </w:r>
      <w:r w:rsidRPr="005E522E">
        <w:rPr>
          <w:rFonts w:ascii="Times New Roman" w:hAnsi="Times New Roman"/>
          <w:i/>
          <w:sz w:val="24"/>
          <w:szCs w:val="24"/>
        </w:rPr>
        <w:t>Put Forward Minority Interests</w:t>
      </w:r>
      <w:r w:rsidRPr="005E522E">
        <w:rPr>
          <w:rFonts w:ascii="Times New Roman" w:hAnsi="Times New Roman"/>
          <w:sz w:val="24"/>
          <w:szCs w:val="24"/>
        </w:rPr>
        <w:t>)</w:t>
      </w:r>
    </w:p>
    <w:p w14:paraId="0F8CFBC2" w14:textId="56EB9BCA" w:rsidR="005E522E" w:rsidRPr="005E522E" w:rsidRDefault="005E522E" w:rsidP="005E522E">
      <w:pPr>
        <w:pStyle w:val="ListParagraph"/>
        <w:tabs>
          <w:tab w:val="left" w:pos="1260"/>
        </w:tabs>
        <w:spacing w:after="0" w:line="240" w:lineRule="auto"/>
        <w:ind w:left="1080" w:hanging="360"/>
        <w:jc w:val="both"/>
        <w:rPr>
          <w:rFonts w:ascii="Times New Roman" w:hAnsi="Times New Roman"/>
          <w:sz w:val="24"/>
          <w:szCs w:val="24"/>
        </w:rPr>
      </w:pPr>
      <w:r>
        <w:rPr>
          <w:rFonts w:ascii="Times New Roman" w:hAnsi="Times New Roman"/>
          <w:sz w:val="24"/>
          <w:szCs w:val="24"/>
        </w:rPr>
        <w:tab/>
      </w:r>
      <w:r w:rsidRPr="005E522E">
        <w:rPr>
          <w:rFonts w:ascii="Times New Roman" w:hAnsi="Times New Roman"/>
          <w:sz w:val="24"/>
          <w:szCs w:val="24"/>
        </w:rPr>
        <w:t xml:space="preserve">Dalam mendukung kepentingan berdasarkan adopsi pendapat dari minoritas khususnya nonperokok, kelompok ini mendesak pemerintah agar mengutamakan perlindungan rakyat dari asap rokok sebagai sebuah kepentingan nasional. </w:t>
      </w:r>
      <w:r w:rsidRPr="005E522E">
        <w:rPr>
          <w:rFonts w:ascii="Times New Roman" w:hAnsi="Times New Roman"/>
          <w:sz w:val="24"/>
          <w:szCs w:val="24"/>
          <w:shd w:val="clear" w:color="auto" w:fill="FFFFFF"/>
        </w:rPr>
        <w:t>90% negara di dunia telah menyadari urgensi pengendalian tembakau demi melindungi masyarakatnya, Indonesia, selaku satu inisiator FCTC, ironisnya masih saja ragu untuk memastikan komitmennya dalam pengendalian tembakau melalui FCTC. Kelompok ini memastikan berbagai pemuda penggiat pengendalian tembakau telah bergerak, membuat petisi dengan hampir 40 ribu dukungan, jaringan dukungan di hampir 20 kota, dan bahkan menulis tangan 10.000 surat kepada Presiden untuk aksesi FCTC sebagai bentuk dukungan terhadap kepentingan minoritas demi pencapaian terjauhkan dari paparan asap rokok dan kerusakan kesehatan lingkungan.</w:t>
      </w:r>
    </w:p>
    <w:p w14:paraId="2EA30A3C" w14:textId="77777777" w:rsidR="005E522E" w:rsidRPr="005E522E" w:rsidRDefault="005E522E" w:rsidP="005E522E">
      <w:pPr>
        <w:spacing w:after="0" w:line="240" w:lineRule="auto"/>
        <w:jc w:val="both"/>
        <w:rPr>
          <w:rFonts w:ascii="Times New Roman" w:hAnsi="Times New Roman"/>
          <w:sz w:val="24"/>
          <w:szCs w:val="24"/>
        </w:rPr>
      </w:pPr>
    </w:p>
    <w:p w14:paraId="0A9E1CD9" w14:textId="5B86C36B" w:rsidR="00455469" w:rsidRPr="000F5EB2" w:rsidRDefault="005E522E" w:rsidP="000F5EB2">
      <w:pPr>
        <w:pStyle w:val="ListParagraph"/>
        <w:spacing w:after="0" w:line="240" w:lineRule="auto"/>
        <w:ind w:left="0" w:firstLine="720"/>
        <w:jc w:val="both"/>
        <w:rPr>
          <w:rFonts w:ascii="Times New Roman" w:hAnsi="Times New Roman"/>
          <w:sz w:val="24"/>
          <w:szCs w:val="24"/>
        </w:rPr>
      </w:pPr>
      <w:r w:rsidRPr="005E522E">
        <w:rPr>
          <w:rFonts w:ascii="Times New Roman" w:hAnsi="Times New Roman"/>
          <w:sz w:val="24"/>
          <w:szCs w:val="24"/>
        </w:rPr>
        <w:t xml:space="preserve">Kelompok muda FCTC Untuk Indonesia ini akhirnya turun mengambil peran dalam menyuarakan kepentingan umum yang dikumpulkan kedalam sebuah kelompok untuk melakukan tindakan atas tuntutan kepada pemerintah Indonesia. Tuntutan tersebut yakni agar pemerintah lebih serius dalam menangani kontrol tembakau yang tentunya berdampak besar bagi masyarakat. Tuntutan tersebut mengacu pada protokol </w:t>
      </w:r>
      <w:r w:rsidRPr="005E522E">
        <w:rPr>
          <w:rFonts w:ascii="Times New Roman" w:hAnsi="Times New Roman"/>
          <w:sz w:val="24"/>
          <w:szCs w:val="24"/>
        </w:rPr>
        <w:lastRenderedPageBreak/>
        <w:t>yang diatur oleh WHO dalam FCTC. Protokol yang terkadung didalam konvensi tersebut diyakini akan memberikan perubahan besar bagi pemerintah dalam mengurangi dampak negatif tembakau bagi masyarakat. Tuntutan agar meratifikasi FCTC dipercaya akan mensejahterakan masyarakat dimasa depan, tidak hanya dalam sektor ekonomi, tapi juga khususnya pencapaian kualitas masyarakat sehat akibat berhasil jauh dari tingkat konsumsi, dan dampak paparan asap dari produk tembakau.</w:t>
      </w:r>
    </w:p>
    <w:p w14:paraId="2480C990" w14:textId="77777777" w:rsidR="00455469" w:rsidRDefault="00455469" w:rsidP="005E522E">
      <w:pPr>
        <w:spacing w:after="0" w:line="240" w:lineRule="auto"/>
        <w:jc w:val="both"/>
        <w:rPr>
          <w:rFonts w:ascii="Times New Roman" w:hAnsi="Times New Roman"/>
          <w:b/>
          <w:sz w:val="24"/>
          <w:szCs w:val="24"/>
        </w:rPr>
      </w:pPr>
    </w:p>
    <w:p w14:paraId="1EC87D67" w14:textId="50CD314E" w:rsidR="005E522E" w:rsidRPr="005E522E" w:rsidRDefault="005E522E" w:rsidP="005E522E">
      <w:pPr>
        <w:spacing w:after="0" w:line="240" w:lineRule="auto"/>
        <w:ind w:firstLine="720"/>
        <w:jc w:val="both"/>
        <w:rPr>
          <w:rFonts w:ascii="Times New Roman" w:hAnsi="Times New Roman"/>
          <w:b/>
          <w:sz w:val="24"/>
          <w:szCs w:val="24"/>
        </w:rPr>
      </w:pPr>
      <w:r w:rsidRPr="005E522E">
        <w:rPr>
          <w:rFonts w:ascii="Times New Roman" w:hAnsi="Times New Roman"/>
          <w:b/>
          <w:sz w:val="24"/>
          <w:szCs w:val="24"/>
        </w:rPr>
        <w:t>Program-Program Gerakan FCTC Untuk Indonesia</w:t>
      </w:r>
    </w:p>
    <w:p w14:paraId="0C7F9DF4" w14:textId="77777777" w:rsidR="005E522E" w:rsidRPr="005E522E" w:rsidRDefault="005E522E" w:rsidP="005E522E">
      <w:pPr>
        <w:pStyle w:val="ListParagraph"/>
        <w:numPr>
          <w:ilvl w:val="0"/>
          <w:numId w:val="30"/>
        </w:numPr>
        <w:spacing w:after="0" w:line="240" w:lineRule="auto"/>
        <w:ind w:left="990" w:hanging="270"/>
        <w:contextualSpacing/>
        <w:rPr>
          <w:rFonts w:ascii="Times New Roman" w:hAnsi="Times New Roman"/>
          <w:sz w:val="24"/>
          <w:szCs w:val="24"/>
        </w:rPr>
      </w:pPr>
      <w:r w:rsidRPr="005E522E">
        <w:rPr>
          <w:rFonts w:ascii="Times New Roman" w:hAnsi="Times New Roman"/>
          <w:sz w:val="24"/>
          <w:szCs w:val="24"/>
        </w:rPr>
        <w:t xml:space="preserve">Petualangan 365 Hari FCTC </w:t>
      </w:r>
      <w:r w:rsidRPr="005E522E">
        <w:rPr>
          <w:rFonts w:ascii="Times New Roman" w:hAnsi="Times New Roman"/>
          <w:i/>
          <w:sz w:val="24"/>
          <w:szCs w:val="24"/>
        </w:rPr>
        <w:t>Warrior</w:t>
      </w:r>
      <w:r w:rsidRPr="005E522E">
        <w:rPr>
          <w:rFonts w:ascii="Times New Roman" w:hAnsi="Times New Roman"/>
          <w:sz w:val="24"/>
          <w:szCs w:val="24"/>
        </w:rPr>
        <w:t xml:space="preserve"> di 25 Kota</w:t>
      </w:r>
    </w:p>
    <w:p w14:paraId="16DB62B3" w14:textId="77777777" w:rsidR="005E522E" w:rsidRPr="005E522E" w:rsidRDefault="005E522E" w:rsidP="005E522E">
      <w:pPr>
        <w:spacing w:after="0" w:line="240" w:lineRule="auto"/>
        <w:ind w:left="990"/>
        <w:jc w:val="both"/>
        <w:rPr>
          <w:rFonts w:ascii="Times New Roman" w:hAnsi="Times New Roman"/>
          <w:color w:val="000000"/>
          <w:sz w:val="24"/>
          <w:szCs w:val="24"/>
          <w:shd w:val="clear" w:color="auto" w:fill="FFFFFF"/>
        </w:rPr>
      </w:pPr>
      <w:r w:rsidRPr="005E522E">
        <w:rPr>
          <w:rFonts w:ascii="Times New Roman" w:hAnsi="Times New Roman"/>
          <w:color w:val="000000"/>
          <w:sz w:val="24"/>
          <w:szCs w:val="24"/>
          <w:shd w:val="clear" w:color="auto" w:fill="FFFFFF"/>
        </w:rPr>
        <w:t xml:space="preserve">Petualangan 365 hari FCTC </w:t>
      </w:r>
      <w:r w:rsidRPr="005E522E">
        <w:rPr>
          <w:rFonts w:ascii="Times New Roman" w:hAnsi="Times New Roman"/>
          <w:i/>
          <w:color w:val="000000"/>
          <w:sz w:val="24"/>
          <w:szCs w:val="24"/>
          <w:shd w:val="clear" w:color="auto" w:fill="FFFFFF"/>
        </w:rPr>
        <w:t>Warrior</w:t>
      </w:r>
      <w:r w:rsidRPr="005E522E">
        <w:rPr>
          <w:rFonts w:ascii="Times New Roman" w:hAnsi="Times New Roman"/>
          <w:color w:val="000000"/>
          <w:sz w:val="24"/>
          <w:szCs w:val="24"/>
          <w:shd w:val="clear" w:color="auto" w:fill="FFFFFF"/>
        </w:rPr>
        <w:t xml:space="preserve"> di 25 kota adalah kampanye nasional yang dilakukan 40 anak muda dari 25 kota di Indonesia selama satu tahun di 25 kota secara bergilir.</w:t>
      </w:r>
    </w:p>
    <w:p w14:paraId="79662452" w14:textId="77777777" w:rsidR="005E522E" w:rsidRPr="005E522E" w:rsidRDefault="005E522E" w:rsidP="005E522E">
      <w:pPr>
        <w:pStyle w:val="ListParagraph"/>
        <w:numPr>
          <w:ilvl w:val="0"/>
          <w:numId w:val="30"/>
        </w:numPr>
        <w:spacing w:after="0" w:line="240" w:lineRule="auto"/>
        <w:ind w:left="990" w:hanging="270"/>
        <w:contextualSpacing/>
        <w:jc w:val="both"/>
        <w:rPr>
          <w:rFonts w:ascii="Times New Roman" w:hAnsi="Times New Roman"/>
          <w:sz w:val="24"/>
          <w:szCs w:val="24"/>
        </w:rPr>
      </w:pPr>
      <w:r w:rsidRPr="005E522E">
        <w:rPr>
          <w:rFonts w:ascii="Times New Roman" w:hAnsi="Times New Roman"/>
          <w:color w:val="000000"/>
          <w:sz w:val="24"/>
          <w:szCs w:val="24"/>
          <w:shd w:val="clear" w:color="auto" w:fill="FFFFFF"/>
        </w:rPr>
        <w:t xml:space="preserve">Cukai Zei Campaign </w:t>
      </w:r>
    </w:p>
    <w:p w14:paraId="5E8C5FF0" w14:textId="77777777" w:rsidR="005E522E" w:rsidRPr="005E522E" w:rsidRDefault="005E522E" w:rsidP="005E522E">
      <w:pPr>
        <w:pStyle w:val="ListParagraph"/>
        <w:spacing w:after="0" w:line="240" w:lineRule="auto"/>
        <w:ind w:left="990"/>
        <w:jc w:val="both"/>
        <w:rPr>
          <w:rFonts w:ascii="Times New Roman" w:hAnsi="Times New Roman"/>
          <w:sz w:val="24"/>
          <w:szCs w:val="24"/>
        </w:rPr>
      </w:pPr>
      <w:r w:rsidRPr="005E522E">
        <w:rPr>
          <w:rFonts w:ascii="Times New Roman" w:hAnsi="Times New Roman"/>
          <w:color w:val="000000"/>
          <w:sz w:val="24"/>
          <w:szCs w:val="24"/>
          <w:shd w:val="clear" w:color="auto" w:fill="FFFFFF"/>
        </w:rPr>
        <w:t>Cukai Zei Campaign adalah kampanye dukungan untuk Kementrian Keuangan Indonesia untuk menaikkan harga rokok setinggi-tingginya agar sulit dijangkau oleh anak-anak. Rangkaian Cukai Zei Campaign memberikan pengetahuan dan pemahaman kepada masyarakat, terutama anak-anak tentang bahaya harga rokok murah, kemudian mengajak masyarakat untuk bersama-sama mendukung Kementrian Keuangan menaikkan harga rokok melalui Peraturan Kementerian Keuangan.</w:t>
      </w:r>
    </w:p>
    <w:p w14:paraId="4A4967A8" w14:textId="77777777" w:rsidR="005E522E" w:rsidRPr="005E522E" w:rsidRDefault="005E522E" w:rsidP="005E522E">
      <w:pPr>
        <w:pStyle w:val="ListParagraph"/>
        <w:numPr>
          <w:ilvl w:val="0"/>
          <w:numId w:val="30"/>
        </w:numPr>
        <w:spacing w:after="0" w:line="240" w:lineRule="auto"/>
        <w:ind w:left="990" w:hanging="270"/>
        <w:contextualSpacing/>
        <w:jc w:val="both"/>
        <w:rPr>
          <w:rFonts w:ascii="Times New Roman" w:hAnsi="Times New Roman"/>
          <w:sz w:val="24"/>
          <w:szCs w:val="24"/>
        </w:rPr>
      </w:pPr>
      <w:r w:rsidRPr="005E522E">
        <w:rPr>
          <w:rFonts w:ascii="Times New Roman" w:hAnsi="Times New Roman"/>
          <w:color w:val="000000"/>
          <w:sz w:val="24"/>
          <w:szCs w:val="24"/>
          <w:shd w:val="clear" w:color="auto" w:fill="FFFFFF"/>
        </w:rPr>
        <w:t>FCTC Youth Summit</w:t>
      </w:r>
    </w:p>
    <w:p w14:paraId="7D1A8054" w14:textId="77777777" w:rsidR="005E522E" w:rsidRPr="005E522E" w:rsidRDefault="005E522E" w:rsidP="005E522E">
      <w:pPr>
        <w:pStyle w:val="ListParagraph"/>
        <w:spacing w:after="0" w:line="240" w:lineRule="auto"/>
        <w:ind w:left="990"/>
        <w:jc w:val="both"/>
        <w:rPr>
          <w:rFonts w:ascii="Times New Roman" w:hAnsi="Times New Roman"/>
          <w:color w:val="000000"/>
          <w:sz w:val="24"/>
          <w:szCs w:val="24"/>
          <w:shd w:val="clear" w:color="auto" w:fill="FFFFFF"/>
        </w:rPr>
      </w:pPr>
      <w:r w:rsidRPr="005E522E">
        <w:rPr>
          <w:rFonts w:ascii="Times New Roman" w:hAnsi="Times New Roman"/>
          <w:color w:val="000000"/>
          <w:sz w:val="24"/>
          <w:szCs w:val="24"/>
          <w:shd w:val="clear" w:color="auto" w:fill="FFFFFF"/>
        </w:rPr>
        <w:t>Kegiatan FCTC Youth Summit bertujuan mempertemukan dan mengkolaborasikan anak muda dari berbagai daerah di Indonesia, membangun aksi dan gerakan bersama serta mendeklarasikan dukungan anak muda untuk Indonesia segera aksesi FCTC (Framework Convention on Tobacco Control) atau Konvensi Kerangka Kerja Pengendalian Tembakau.</w:t>
      </w:r>
    </w:p>
    <w:p w14:paraId="7CBA10B8" w14:textId="77777777" w:rsidR="005E522E" w:rsidRPr="005E522E" w:rsidRDefault="005E522E" w:rsidP="005E522E">
      <w:pPr>
        <w:pStyle w:val="ListParagraph"/>
        <w:numPr>
          <w:ilvl w:val="0"/>
          <w:numId w:val="30"/>
        </w:numPr>
        <w:spacing w:after="0" w:line="240" w:lineRule="auto"/>
        <w:ind w:left="990" w:hanging="270"/>
        <w:contextualSpacing/>
        <w:jc w:val="both"/>
        <w:rPr>
          <w:rFonts w:ascii="Times New Roman" w:hAnsi="Times New Roman"/>
          <w:sz w:val="24"/>
          <w:szCs w:val="24"/>
        </w:rPr>
      </w:pPr>
      <w:r w:rsidRPr="005E522E">
        <w:rPr>
          <w:rFonts w:ascii="Times New Roman" w:hAnsi="Times New Roman"/>
          <w:sz w:val="24"/>
          <w:szCs w:val="24"/>
        </w:rPr>
        <w:t>Edukasi langkah melakukan aksi</w:t>
      </w:r>
    </w:p>
    <w:p w14:paraId="09206CF1" w14:textId="77777777" w:rsidR="005E522E" w:rsidRPr="005E522E" w:rsidRDefault="005E522E" w:rsidP="005E522E">
      <w:pPr>
        <w:pStyle w:val="ListParagraph"/>
        <w:numPr>
          <w:ilvl w:val="0"/>
          <w:numId w:val="30"/>
        </w:numPr>
        <w:spacing w:after="0" w:line="240" w:lineRule="auto"/>
        <w:ind w:left="990" w:hanging="270"/>
        <w:contextualSpacing/>
        <w:jc w:val="both"/>
        <w:rPr>
          <w:rFonts w:ascii="Times New Roman" w:hAnsi="Times New Roman"/>
          <w:sz w:val="24"/>
          <w:szCs w:val="24"/>
        </w:rPr>
      </w:pPr>
      <w:r w:rsidRPr="005E522E">
        <w:rPr>
          <w:rFonts w:ascii="Times New Roman" w:hAnsi="Times New Roman"/>
          <w:sz w:val="24"/>
          <w:szCs w:val="24"/>
        </w:rPr>
        <w:t>Pembaharu muda</w:t>
      </w:r>
    </w:p>
    <w:p w14:paraId="5032545D" w14:textId="77777777" w:rsidR="00917574" w:rsidRPr="00AB04B9" w:rsidRDefault="00917574" w:rsidP="005E522E">
      <w:pPr>
        <w:spacing w:after="0" w:line="240" w:lineRule="auto"/>
        <w:jc w:val="both"/>
        <w:rPr>
          <w:rFonts w:ascii="Times New Roman" w:hAnsi="Times New Roman"/>
          <w:color w:val="000000"/>
          <w:sz w:val="24"/>
          <w:szCs w:val="24"/>
        </w:rPr>
      </w:pPr>
    </w:p>
    <w:p w14:paraId="378EAF44" w14:textId="77777777" w:rsidR="005E522E" w:rsidRPr="005E522E" w:rsidRDefault="005E522E" w:rsidP="005E522E">
      <w:pPr>
        <w:spacing w:after="0" w:line="240" w:lineRule="auto"/>
        <w:jc w:val="both"/>
        <w:rPr>
          <w:rFonts w:ascii="Times New Roman" w:hAnsi="Times New Roman"/>
          <w:b/>
          <w:sz w:val="24"/>
          <w:szCs w:val="24"/>
        </w:rPr>
      </w:pPr>
      <w:r w:rsidRPr="005E522E">
        <w:rPr>
          <w:rFonts w:ascii="Times New Roman" w:hAnsi="Times New Roman"/>
          <w:b/>
          <w:sz w:val="24"/>
          <w:szCs w:val="24"/>
        </w:rPr>
        <w:t>Kesimpulan</w:t>
      </w:r>
    </w:p>
    <w:p w14:paraId="77E6997E" w14:textId="77777777" w:rsidR="005E522E" w:rsidRPr="005E522E" w:rsidRDefault="005E522E" w:rsidP="005E522E">
      <w:pPr>
        <w:spacing w:after="0" w:line="240" w:lineRule="auto"/>
        <w:ind w:firstLine="720"/>
        <w:jc w:val="both"/>
        <w:rPr>
          <w:rFonts w:ascii="Times New Roman" w:hAnsi="Times New Roman"/>
          <w:sz w:val="24"/>
          <w:szCs w:val="24"/>
        </w:rPr>
      </w:pPr>
      <w:r w:rsidRPr="005E522E">
        <w:rPr>
          <w:rFonts w:ascii="Times New Roman" w:hAnsi="Times New Roman"/>
          <w:sz w:val="24"/>
          <w:szCs w:val="24"/>
        </w:rPr>
        <w:t xml:space="preserve">Dalam mengatasi epidemi tembakau, dalam sidang </w:t>
      </w:r>
      <w:r w:rsidRPr="005E522E">
        <w:rPr>
          <w:rFonts w:ascii="Times New Roman" w:hAnsi="Times New Roman"/>
          <w:i/>
          <w:sz w:val="24"/>
          <w:szCs w:val="24"/>
        </w:rPr>
        <w:t>World Health Organization</w:t>
      </w:r>
      <w:r w:rsidRPr="005E522E">
        <w:rPr>
          <w:rFonts w:ascii="Times New Roman" w:hAnsi="Times New Roman"/>
          <w:sz w:val="24"/>
          <w:szCs w:val="24"/>
        </w:rPr>
        <w:t xml:space="preserve"> (WHO) ke 56 pada bulan Mei 2003 yang dihadiri 191 negara anggota WHO, dengan suara bulat mengadopsi </w:t>
      </w:r>
      <w:r w:rsidRPr="005E522E">
        <w:rPr>
          <w:rFonts w:ascii="Times New Roman" w:hAnsi="Times New Roman"/>
          <w:i/>
          <w:sz w:val="24"/>
          <w:szCs w:val="24"/>
        </w:rPr>
        <w:t>Framework Convention on Tobacco Control</w:t>
      </w:r>
      <w:r w:rsidRPr="005E522E">
        <w:rPr>
          <w:rFonts w:ascii="Times New Roman" w:hAnsi="Times New Roman"/>
          <w:sz w:val="24"/>
          <w:szCs w:val="24"/>
        </w:rPr>
        <w:t xml:space="preserve"> (FCTC) yang dibentuk atas dasar perlunya tindakan kooperatif dari WHO yang memprioritaskan hak mereka untuk melindungi kesehatan masyarakat yang terkena dampak buruk akibat tembakau, ancaman iklan dan promosi tembakau, dan perdagangan gelap tembakau. Maka dengan protokol ini, diharapkan pemerintah dapat mengontrol pengendalian tembakau dari perdagangan illegal melalui serangkaian tindakan, antara lain cakupan perizinan, persyaratan penyimpanan catatan, regulasi penjualan internet, penjualan bebas dan transit internasional.</w:t>
      </w:r>
    </w:p>
    <w:p w14:paraId="649B7626" w14:textId="77777777" w:rsidR="005E522E" w:rsidRPr="005E522E" w:rsidRDefault="005E522E" w:rsidP="005E522E">
      <w:pPr>
        <w:spacing w:after="0" w:line="240" w:lineRule="auto"/>
        <w:ind w:firstLine="720"/>
        <w:jc w:val="both"/>
        <w:rPr>
          <w:rFonts w:ascii="Times New Roman" w:hAnsi="Times New Roman"/>
          <w:sz w:val="24"/>
          <w:szCs w:val="24"/>
        </w:rPr>
      </w:pPr>
      <w:r w:rsidRPr="005E522E">
        <w:rPr>
          <w:rFonts w:ascii="Times New Roman" w:hAnsi="Times New Roman"/>
          <w:sz w:val="24"/>
          <w:szCs w:val="24"/>
        </w:rPr>
        <w:t xml:space="preserve">Dalam protokol tersebut, Indonesia sendiri memiliki peran </w:t>
      </w:r>
      <w:r w:rsidRPr="005E522E">
        <w:rPr>
          <w:rFonts w:ascii="Times New Roman" w:hAnsi="Times New Roman"/>
          <w:color w:val="000000"/>
          <w:sz w:val="24"/>
          <w:szCs w:val="24"/>
          <w:shd w:val="clear" w:color="auto" w:fill="FFFFFF"/>
        </w:rPr>
        <w:t>penting dalam perumusannya sejak tahun 1999</w:t>
      </w:r>
      <w:r w:rsidRPr="005E522E">
        <w:rPr>
          <w:rFonts w:ascii="Times New Roman" w:hAnsi="Times New Roman"/>
          <w:sz w:val="24"/>
          <w:szCs w:val="24"/>
        </w:rPr>
        <w:t xml:space="preserve">. Namun sejak protokol tersebut telah disepakati secara aklamasi dalam sidang </w:t>
      </w:r>
      <w:r w:rsidRPr="005E522E">
        <w:rPr>
          <w:rFonts w:ascii="Times New Roman" w:hAnsi="Times New Roman"/>
          <w:i/>
          <w:sz w:val="24"/>
          <w:szCs w:val="24"/>
        </w:rPr>
        <w:t>World Health Assembly</w:t>
      </w:r>
      <w:r w:rsidRPr="005E522E">
        <w:rPr>
          <w:rFonts w:ascii="Times New Roman" w:hAnsi="Times New Roman"/>
          <w:sz w:val="24"/>
          <w:szCs w:val="24"/>
        </w:rPr>
        <w:t xml:space="preserve"> (WHA), yaitu forum pengambilan keputusan tertinggi WHO pada bulan Mei 2003, Indonesia hingga sekarang adalah salah satu dari 7 negara dan sekaligus menjadi satu-satunya negara di Asia yang tidak meratifikasi konvensi kerangka kerja tersebut, dan memberikan beberapa kerugian bagi Indonesia di hadapan Internasional.</w:t>
      </w:r>
    </w:p>
    <w:p w14:paraId="3B1087EA" w14:textId="77777777" w:rsidR="005E522E" w:rsidRPr="005E522E" w:rsidRDefault="005E522E" w:rsidP="005E522E">
      <w:pPr>
        <w:spacing w:after="0" w:line="240" w:lineRule="auto"/>
        <w:jc w:val="both"/>
        <w:rPr>
          <w:rFonts w:ascii="Times New Roman" w:hAnsi="Times New Roman"/>
          <w:sz w:val="24"/>
          <w:szCs w:val="24"/>
        </w:rPr>
      </w:pPr>
      <w:r w:rsidRPr="005E522E">
        <w:rPr>
          <w:rFonts w:ascii="Times New Roman" w:hAnsi="Times New Roman"/>
          <w:sz w:val="24"/>
          <w:szCs w:val="24"/>
        </w:rPr>
        <w:lastRenderedPageBreak/>
        <w:t>Menurut pemerintah melalui Kementrian Perindustrian dan Kementrian Pertanian, alasan tidak meratifikasi FCTC hingga saat ini adalah masih mengandalkan kebijakkan sendiri, dan jika protokol tersebut hanya difokuskan kepada kesehatan, maka pemerintah sudah dahulu memiliki Peraturan Pemerintah (PP) No.109/2012 yang diyakini dapat berjalan lebih baik.</w:t>
      </w:r>
    </w:p>
    <w:p w14:paraId="7549C19B" w14:textId="6402FA36" w:rsidR="00EE1CD2" w:rsidRPr="005E522E" w:rsidRDefault="005E522E" w:rsidP="005E522E">
      <w:pPr>
        <w:spacing w:after="0" w:line="240" w:lineRule="auto"/>
        <w:ind w:firstLine="720"/>
        <w:jc w:val="both"/>
        <w:rPr>
          <w:rFonts w:ascii="Times New Roman" w:hAnsi="Times New Roman"/>
          <w:sz w:val="24"/>
          <w:szCs w:val="24"/>
          <w:lang w:val="en-US"/>
        </w:rPr>
      </w:pPr>
      <w:r w:rsidRPr="005E522E">
        <w:rPr>
          <w:rFonts w:ascii="Times New Roman" w:hAnsi="Times New Roman"/>
          <w:color w:val="000000"/>
          <w:sz w:val="24"/>
          <w:szCs w:val="24"/>
        </w:rPr>
        <w:t xml:space="preserve">Tingkat konsumsi rokok merupakan masalah global yang harus ditangani, khususnya di Indonesia. Berkat harga rokok yang murah dan pengiklanan serta promosi rokok yang </w:t>
      </w:r>
      <w:r w:rsidRPr="005E522E">
        <w:rPr>
          <w:rFonts w:ascii="Times New Roman" w:hAnsi="Times New Roman"/>
          <w:i/>
          <w:color w:val="000000"/>
          <w:sz w:val="24"/>
          <w:szCs w:val="24"/>
        </w:rPr>
        <w:t>massive</w:t>
      </w:r>
      <w:r w:rsidRPr="005E522E">
        <w:rPr>
          <w:rFonts w:ascii="Times New Roman" w:hAnsi="Times New Roman"/>
          <w:color w:val="000000"/>
          <w:sz w:val="24"/>
          <w:szCs w:val="24"/>
        </w:rPr>
        <w:t>, menjadikan jumlah perokok di Indonesia sangat meningkat, terlebihnya anak dan remaja yang mulai merokok dibawah umur akibat akses yang mudah dan murah dalam mendapatkannya.</w:t>
      </w:r>
      <w:r w:rsidRPr="005E522E">
        <w:rPr>
          <w:rFonts w:ascii="Times New Roman" w:hAnsi="Times New Roman"/>
          <w:sz w:val="24"/>
          <w:szCs w:val="24"/>
        </w:rPr>
        <w:t xml:space="preserve"> Sebagai sebuah kelompok penekan, FCTC Untuk Indonesia menekankan tindakan-tindakan produktif yang terus ditujukan kepada pemerintah. Meskipun tindakan berupa penekanan secara tidak langsung dianggap belum signifikan untuk mendapatkan hasil dan tujuan yang maksimal, dikarenakan kekuatan kelompok ini belum mampu menekan secara langsung ke dalam organ pemerintahan. Kurangnya kekuatan yang dilancarkan kelompok ini masih belum menyita perhatian pemerintah, sehingga pengaruh yang ditujukan dianggap lemah untuk menjadi perhatian khusus yang diharapkan dapat merubah kebijakkan pemerintah agar segera meratifikasi FCTC sebagai target tujuan utamanya kelompok ini.</w:t>
      </w:r>
    </w:p>
    <w:p w14:paraId="5FC41FEC" w14:textId="0788FF98" w:rsidR="00F03C40" w:rsidRPr="0016772E" w:rsidRDefault="00F03C40" w:rsidP="0016772E">
      <w:pPr>
        <w:spacing w:after="0" w:line="240" w:lineRule="auto"/>
        <w:ind w:firstLine="567"/>
        <w:jc w:val="both"/>
        <w:rPr>
          <w:rFonts w:ascii="Times New Roman" w:hAnsi="Times New Roman"/>
          <w:color w:val="000000"/>
          <w:sz w:val="24"/>
          <w:szCs w:val="24"/>
        </w:rPr>
      </w:pPr>
    </w:p>
    <w:p w14:paraId="02099879" w14:textId="53658EB6" w:rsidR="00FB05DF" w:rsidRDefault="007A3478" w:rsidP="00D13DF2">
      <w:pPr>
        <w:spacing w:after="0" w:line="240" w:lineRule="auto"/>
        <w:jc w:val="both"/>
        <w:rPr>
          <w:rFonts w:ascii="Times New Roman" w:hAnsi="Times New Roman"/>
          <w:b/>
          <w:color w:val="000000"/>
          <w:sz w:val="24"/>
          <w:szCs w:val="24"/>
        </w:rPr>
      </w:pPr>
      <w:r w:rsidRPr="00D13DF2">
        <w:rPr>
          <w:rFonts w:ascii="Times New Roman" w:hAnsi="Times New Roman"/>
          <w:b/>
          <w:color w:val="000000"/>
          <w:sz w:val="24"/>
          <w:szCs w:val="24"/>
        </w:rPr>
        <w:t>Daftar Pustaka</w:t>
      </w:r>
    </w:p>
    <w:p w14:paraId="7A20CFCE" w14:textId="77777777" w:rsidR="0016772E" w:rsidRPr="00D13DF2" w:rsidRDefault="0016772E" w:rsidP="00D13DF2">
      <w:pPr>
        <w:spacing w:after="0" w:line="240" w:lineRule="auto"/>
        <w:jc w:val="both"/>
        <w:rPr>
          <w:rFonts w:ascii="Times New Roman" w:hAnsi="Times New Roman"/>
          <w:b/>
          <w:color w:val="000000"/>
          <w:sz w:val="24"/>
          <w:szCs w:val="24"/>
        </w:rPr>
      </w:pPr>
    </w:p>
    <w:p w14:paraId="3B4142A7" w14:textId="3991BC09" w:rsidR="005E522E" w:rsidRPr="000F5EB2" w:rsidRDefault="005E522E" w:rsidP="000F5EB2">
      <w:pPr>
        <w:pStyle w:val="FootnoteText"/>
        <w:ind w:left="720" w:hanging="720"/>
        <w:contextualSpacing/>
        <w:jc w:val="both"/>
        <w:rPr>
          <w:sz w:val="24"/>
          <w:szCs w:val="24"/>
        </w:rPr>
      </w:pPr>
      <w:proofErr w:type="spellStart"/>
      <w:r w:rsidRPr="000F5EB2">
        <w:rPr>
          <w:sz w:val="24"/>
          <w:szCs w:val="24"/>
        </w:rPr>
        <w:t>Budiarjo</w:t>
      </w:r>
      <w:proofErr w:type="spellEnd"/>
      <w:r w:rsidRPr="000F5EB2">
        <w:rPr>
          <w:sz w:val="24"/>
          <w:szCs w:val="24"/>
        </w:rPr>
        <w:t xml:space="preserve">, M. 2008. </w:t>
      </w:r>
      <w:proofErr w:type="spellStart"/>
      <w:r w:rsidRPr="000F5EB2">
        <w:rPr>
          <w:i/>
          <w:sz w:val="24"/>
          <w:szCs w:val="24"/>
        </w:rPr>
        <w:t>Dasar-Dasar</w:t>
      </w:r>
      <w:proofErr w:type="spellEnd"/>
      <w:r w:rsidRPr="000F5EB2">
        <w:rPr>
          <w:i/>
          <w:sz w:val="24"/>
          <w:szCs w:val="24"/>
        </w:rPr>
        <w:t xml:space="preserve"> </w:t>
      </w:r>
      <w:proofErr w:type="spellStart"/>
      <w:r w:rsidRPr="000F5EB2">
        <w:rPr>
          <w:i/>
          <w:sz w:val="24"/>
          <w:szCs w:val="24"/>
        </w:rPr>
        <w:t>Ilmu</w:t>
      </w:r>
      <w:proofErr w:type="spellEnd"/>
      <w:r w:rsidRPr="000F5EB2">
        <w:rPr>
          <w:i/>
          <w:sz w:val="24"/>
          <w:szCs w:val="24"/>
        </w:rPr>
        <w:t xml:space="preserve"> </w:t>
      </w:r>
      <w:proofErr w:type="spellStart"/>
      <w:proofErr w:type="gramStart"/>
      <w:r w:rsidRPr="000F5EB2">
        <w:rPr>
          <w:i/>
          <w:sz w:val="24"/>
          <w:szCs w:val="24"/>
        </w:rPr>
        <w:t>Politik</w:t>
      </w:r>
      <w:proofErr w:type="spellEnd"/>
      <w:r w:rsidRPr="000F5EB2">
        <w:rPr>
          <w:sz w:val="24"/>
          <w:szCs w:val="24"/>
        </w:rPr>
        <w:t xml:space="preserve"> :</w:t>
      </w:r>
      <w:proofErr w:type="gramEnd"/>
      <w:r w:rsidRPr="000F5EB2">
        <w:rPr>
          <w:sz w:val="24"/>
          <w:szCs w:val="24"/>
        </w:rPr>
        <w:t xml:space="preserve"> </w:t>
      </w:r>
      <w:proofErr w:type="spellStart"/>
      <w:r w:rsidRPr="000F5EB2">
        <w:rPr>
          <w:sz w:val="24"/>
          <w:szCs w:val="24"/>
        </w:rPr>
        <w:t>Edisi</w:t>
      </w:r>
      <w:proofErr w:type="spellEnd"/>
      <w:r w:rsidRPr="000F5EB2">
        <w:rPr>
          <w:sz w:val="24"/>
          <w:szCs w:val="24"/>
        </w:rPr>
        <w:t xml:space="preserve"> </w:t>
      </w:r>
      <w:proofErr w:type="spellStart"/>
      <w:r w:rsidRPr="000F5EB2">
        <w:rPr>
          <w:sz w:val="24"/>
          <w:szCs w:val="24"/>
        </w:rPr>
        <w:t>Revisi</w:t>
      </w:r>
      <w:proofErr w:type="spellEnd"/>
      <w:r w:rsidR="00D13DF2" w:rsidRPr="000F5EB2">
        <w:rPr>
          <w:sz w:val="24"/>
          <w:szCs w:val="24"/>
        </w:rPr>
        <w:t xml:space="preserve">, PT. </w:t>
      </w:r>
      <w:proofErr w:type="spellStart"/>
      <w:r w:rsidR="00D13DF2" w:rsidRPr="000F5EB2">
        <w:rPr>
          <w:sz w:val="24"/>
          <w:szCs w:val="24"/>
        </w:rPr>
        <w:t>Gramedia</w:t>
      </w:r>
      <w:proofErr w:type="spellEnd"/>
      <w:r w:rsidR="00D13DF2" w:rsidRPr="000F5EB2">
        <w:rPr>
          <w:sz w:val="24"/>
          <w:szCs w:val="24"/>
        </w:rPr>
        <w:t xml:space="preserve"> </w:t>
      </w:r>
      <w:proofErr w:type="spellStart"/>
      <w:r w:rsidR="00D13DF2" w:rsidRPr="000F5EB2">
        <w:rPr>
          <w:sz w:val="24"/>
          <w:szCs w:val="24"/>
        </w:rPr>
        <w:t>Pustka</w:t>
      </w:r>
      <w:proofErr w:type="spellEnd"/>
      <w:r w:rsidR="00D13DF2" w:rsidRPr="000F5EB2">
        <w:rPr>
          <w:sz w:val="24"/>
          <w:szCs w:val="24"/>
        </w:rPr>
        <w:t xml:space="preserve"> </w:t>
      </w:r>
      <w:proofErr w:type="spellStart"/>
      <w:r w:rsidR="00D13DF2" w:rsidRPr="000F5EB2">
        <w:rPr>
          <w:sz w:val="24"/>
          <w:szCs w:val="24"/>
        </w:rPr>
        <w:t>Utama</w:t>
      </w:r>
      <w:proofErr w:type="spellEnd"/>
      <w:r w:rsidR="00D13DF2" w:rsidRPr="000F5EB2">
        <w:rPr>
          <w:sz w:val="24"/>
          <w:szCs w:val="24"/>
        </w:rPr>
        <w:t>,</w:t>
      </w:r>
      <w:r w:rsidRPr="000F5EB2">
        <w:rPr>
          <w:sz w:val="24"/>
          <w:szCs w:val="24"/>
        </w:rPr>
        <w:t xml:space="preserve"> Jakarta</w:t>
      </w:r>
    </w:p>
    <w:p w14:paraId="0AE56A36" w14:textId="7DEC6872" w:rsidR="005E522E" w:rsidRPr="000F5EB2" w:rsidRDefault="005E522E" w:rsidP="000F5EB2">
      <w:pPr>
        <w:pStyle w:val="FootnoteText"/>
        <w:jc w:val="both"/>
        <w:rPr>
          <w:sz w:val="24"/>
          <w:szCs w:val="24"/>
        </w:rPr>
      </w:pPr>
      <w:proofErr w:type="spellStart"/>
      <w:r w:rsidRPr="000F5EB2">
        <w:rPr>
          <w:sz w:val="24"/>
          <w:szCs w:val="24"/>
        </w:rPr>
        <w:t>Cipto</w:t>
      </w:r>
      <w:proofErr w:type="spellEnd"/>
      <w:r w:rsidRPr="000F5EB2">
        <w:rPr>
          <w:sz w:val="24"/>
          <w:szCs w:val="24"/>
        </w:rPr>
        <w:t xml:space="preserve">, </w:t>
      </w:r>
      <w:proofErr w:type="spellStart"/>
      <w:r w:rsidRPr="000F5EB2">
        <w:rPr>
          <w:sz w:val="24"/>
          <w:szCs w:val="24"/>
        </w:rPr>
        <w:t>B</w:t>
      </w:r>
      <w:r w:rsidR="00C0074C" w:rsidRPr="000F5EB2">
        <w:rPr>
          <w:sz w:val="24"/>
          <w:szCs w:val="24"/>
        </w:rPr>
        <w:t>ambang</w:t>
      </w:r>
      <w:proofErr w:type="spellEnd"/>
      <w:r w:rsidRPr="000F5EB2">
        <w:rPr>
          <w:sz w:val="24"/>
          <w:szCs w:val="24"/>
        </w:rPr>
        <w:t xml:space="preserve">. 2003. </w:t>
      </w:r>
      <w:proofErr w:type="spellStart"/>
      <w:r w:rsidRPr="000F5EB2">
        <w:rPr>
          <w:i/>
          <w:sz w:val="24"/>
          <w:szCs w:val="24"/>
        </w:rPr>
        <w:t>Politik</w:t>
      </w:r>
      <w:proofErr w:type="spellEnd"/>
      <w:r w:rsidRPr="000F5EB2">
        <w:rPr>
          <w:i/>
          <w:sz w:val="24"/>
          <w:szCs w:val="24"/>
        </w:rPr>
        <w:t xml:space="preserve"> </w:t>
      </w:r>
      <w:proofErr w:type="spellStart"/>
      <w:r w:rsidRPr="000F5EB2">
        <w:rPr>
          <w:i/>
          <w:sz w:val="24"/>
          <w:szCs w:val="24"/>
        </w:rPr>
        <w:t>dan</w:t>
      </w:r>
      <w:proofErr w:type="spellEnd"/>
      <w:r w:rsidRPr="000F5EB2">
        <w:rPr>
          <w:i/>
          <w:sz w:val="24"/>
          <w:szCs w:val="24"/>
        </w:rPr>
        <w:t xml:space="preserve"> </w:t>
      </w:r>
      <w:proofErr w:type="spellStart"/>
      <w:r w:rsidRPr="000F5EB2">
        <w:rPr>
          <w:i/>
          <w:sz w:val="24"/>
          <w:szCs w:val="24"/>
        </w:rPr>
        <w:t>Pemerintahan</w:t>
      </w:r>
      <w:proofErr w:type="spellEnd"/>
      <w:r w:rsidRPr="000F5EB2">
        <w:rPr>
          <w:i/>
          <w:sz w:val="24"/>
          <w:szCs w:val="24"/>
        </w:rPr>
        <w:t xml:space="preserve"> </w:t>
      </w:r>
      <w:proofErr w:type="spellStart"/>
      <w:r w:rsidRPr="000F5EB2">
        <w:rPr>
          <w:i/>
          <w:sz w:val="24"/>
          <w:szCs w:val="24"/>
        </w:rPr>
        <w:t>Amerika</w:t>
      </w:r>
      <w:proofErr w:type="spellEnd"/>
      <w:r w:rsidR="00D13DF2" w:rsidRPr="000F5EB2">
        <w:rPr>
          <w:sz w:val="24"/>
          <w:szCs w:val="24"/>
        </w:rPr>
        <w:t xml:space="preserve">, </w:t>
      </w:r>
      <w:proofErr w:type="spellStart"/>
      <w:r w:rsidR="00D13DF2" w:rsidRPr="000F5EB2">
        <w:rPr>
          <w:sz w:val="24"/>
          <w:szCs w:val="24"/>
        </w:rPr>
        <w:t>ingkaran</w:t>
      </w:r>
      <w:proofErr w:type="spellEnd"/>
      <w:r w:rsidR="00D13DF2" w:rsidRPr="000F5EB2">
        <w:rPr>
          <w:sz w:val="24"/>
          <w:szCs w:val="24"/>
        </w:rPr>
        <w:t>,</w:t>
      </w:r>
      <w:r w:rsidRPr="000F5EB2">
        <w:rPr>
          <w:sz w:val="24"/>
          <w:szCs w:val="24"/>
        </w:rPr>
        <w:t xml:space="preserve"> Yogyakarta</w:t>
      </w:r>
    </w:p>
    <w:p w14:paraId="43918863" w14:textId="3D3E4647" w:rsidR="005E522E" w:rsidRPr="000F5EB2" w:rsidRDefault="005E522E" w:rsidP="000F5EB2">
      <w:pPr>
        <w:pStyle w:val="FootnoteText"/>
        <w:jc w:val="both"/>
        <w:rPr>
          <w:sz w:val="24"/>
          <w:szCs w:val="24"/>
        </w:rPr>
      </w:pPr>
      <w:proofErr w:type="spellStart"/>
      <w:r w:rsidRPr="000F5EB2">
        <w:rPr>
          <w:sz w:val="24"/>
          <w:szCs w:val="24"/>
        </w:rPr>
        <w:t>Djuyandi</w:t>
      </w:r>
      <w:proofErr w:type="spellEnd"/>
      <w:r w:rsidRPr="000F5EB2">
        <w:rPr>
          <w:sz w:val="24"/>
          <w:szCs w:val="24"/>
        </w:rPr>
        <w:t xml:space="preserve">, </w:t>
      </w:r>
      <w:proofErr w:type="spellStart"/>
      <w:r w:rsidRPr="000F5EB2">
        <w:rPr>
          <w:sz w:val="24"/>
          <w:szCs w:val="24"/>
        </w:rPr>
        <w:t>Y</w:t>
      </w:r>
      <w:r w:rsidR="00C0074C" w:rsidRPr="000F5EB2">
        <w:rPr>
          <w:sz w:val="24"/>
          <w:szCs w:val="24"/>
        </w:rPr>
        <w:t>usa</w:t>
      </w:r>
      <w:proofErr w:type="spellEnd"/>
      <w:r w:rsidRPr="000F5EB2">
        <w:rPr>
          <w:sz w:val="24"/>
          <w:szCs w:val="24"/>
        </w:rPr>
        <w:t xml:space="preserve">. 2018. </w:t>
      </w:r>
      <w:proofErr w:type="spellStart"/>
      <w:r w:rsidRPr="000F5EB2">
        <w:rPr>
          <w:i/>
          <w:sz w:val="24"/>
          <w:szCs w:val="24"/>
        </w:rPr>
        <w:t>Pengantar</w:t>
      </w:r>
      <w:proofErr w:type="spellEnd"/>
      <w:r w:rsidRPr="000F5EB2">
        <w:rPr>
          <w:i/>
          <w:sz w:val="24"/>
          <w:szCs w:val="24"/>
        </w:rPr>
        <w:t xml:space="preserve"> </w:t>
      </w:r>
      <w:proofErr w:type="spellStart"/>
      <w:r w:rsidRPr="000F5EB2">
        <w:rPr>
          <w:i/>
          <w:sz w:val="24"/>
          <w:szCs w:val="24"/>
        </w:rPr>
        <w:t>Ilmu</w:t>
      </w:r>
      <w:proofErr w:type="spellEnd"/>
      <w:r w:rsidRPr="000F5EB2">
        <w:rPr>
          <w:i/>
          <w:sz w:val="24"/>
          <w:szCs w:val="24"/>
        </w:rPr>
        <w:t xml:space="preserve"> </w:t>
      </w:r>
      <w:proofErr w:type="spellStart"/>
      <w:r w:rsidRPr="000F5EB2">
        <w:rPr>
          <w:i/>
          <w:sz w:val="24"/>
          <w:szCs w:val="24"/>
        </w:rPr>
        <w:t>Politik</w:t>
      </w:r>
      <w:proofErr w:type="spellEnd"/>
      <w:r w:rsidRPr="000F5EB2">
        <w:rPr>
          <w:sz w:val="24"/>
          <w:szCs w:val="24"/>
        </w:rPr>
        <w:t xml:space="preserve">. </w:t>
      </w:r>
      <w:proofErr w:type="spellStart"/>
      <w:r w:rsidR="00D13DF2" w:rsidRPr="000F5EB2">
        <w:rPr>
          <w:sz w:val="24"/>
          <w:szCs w:val="24"/>
        </w:rPr>
        <w:t>Rajawali</w:t>
      </w:r>
      <w:proofErr w:type="spellEnd"/>
      <w:r w:rsidR="00D13DF2" w:rsidRPr="000F5EB2">
        <w:rPr>
          <w:sz w:val="24"/>
          <w:szCs w:val="24"/>
        </w:rPr>
        <w:t xml:space="preserve"> </w:t>
      </w:r>
      <w:proofErr w:type="spellStart"/>
      <w:r w:rsidR="00D13DF2" w:rsidRPr="000F5EB2">
        <w:rPr>
          <w:sz w:val="24"/>
          <w:szCs w:val="24"/>
        </w:rPr>
        <w:t>Pers</w:t>
      </w:r>
      <w:proofErr w:type="spellEnd"/>
      <w:r w:rsidR="00D13DF2" w:rsidRPr="000F5EB2">
        <w:rPr>
          <w:sz w:val="24"/>
          <w:szCs w:val="24"/>
        </w:rPr>
        <w:t xml:space="preserve">, </w:t>
      </w:r>
      <w:proofErr w:type="spellStart"/>
      <w:r w:rsidRPr="000F5EB2">
        <w:rPr>
          <w:sz w:val="24"/>
          <w:szCs w:val="24"/>
        </w:rPr>
        <w:t>Depok</w:t>
      </w:r>
      <w:proofErr w:type="spellEnd"/>
    </w:p>
    <w:p w14:paraId="0535F9DE" w14:textId="0861E619" w:rsidR="005E522E" w:rsidRPr="000F5EB2" w:rsidRDefault="005E522E" w:rsidP="000F5EB2">
      <w:pPr>
        <w:pStyle w:val="FootnoteText"/>
        <w:ind w:left="720" w:hanging="720"/>
        <w:jc w:val="both"/>
        <w:rPr>
          <w:sz w:val="24"/>
          <w:szCs w:val="24"/>
        </w:rPr>
      </w:pPr>
      <w:r w:rsidRPr="000F5EB2">
        <w:rPr>
          <w:sz w:val="24"/>
          <w:szCs w:val="24"/>
        </w:rPr>
        <w:t>Duverger, M</w:t>
      </w:r>
      <w:r w:rsidR="00C0074C" w:rsidRPr="000F5EB2">
        <w:rPr>
          <w:sz w:val="24"/>
          <w:szCs w:val="24"/>
        </w:rPr>
        <w:t>aurice</w:t>
      </w:r>
      <w:r w:rsidRPr="000F5EB2">
        <w:rPr>
          <w:sz w:val="24"/>
          <w:szCs w:val="24"/>
        </w:rPr>
        <w:t xml:space="preserve">. </w:t>
      </w:r>
      <w:proofErr w:type="spellStart"/>
      <w:r w:rsidRPr="000F5EB2">
        <w:rPr>
          <w:i/>
          <w:sz w:val="24"/>
          <w:szCs w:val="24"/>
        </w:rPr>
        <w:t>Partai</w:t>
      </w:r>
      <w:proofErr w:type="spellEnd"/>
      <w:r w:rsidRPr="000F5EB2">
        <w:rPr>
          <w:i/>
          <w:sz w:val="24"/>
          <w:szCs w:val="24"/>
        </w:rPr>
        <w:t xml:space="preserve"> </w:t>
      </w:r>
      <w:proofErr w:type="spellStart"/>
      <w:r w:rsidRPr="000F5EB2">
        <w:rPr>
          <w:i/>
          <w:sz w:val="24"/>
          <w:szCs w:val="24"/>
        </w:rPr>
        <w:t>Politik</w:t>
      </w:r>
      <w:proofErr w:type="spellEnd"/>
      <w:r w:rsidRPr="000F5EB2">
        <w:rPr>
          <w:i/>
          <w:sz w:val="24"/>
          <w:szCs w:val="24"/>
        </w:rPr>
        <w:t xml:space="preserve">, </w:t>
      </w:r>
      <w:proofErr w:type="spellStart"/>
      <w:r w:rsidRPr="000F5EB2">
        <w:rPr>
          <w:i/>
          <w:sz w:val="24"/>
          <w:szCs w:val="24"/>
        </w:rPr>
        <w:t>dan</w:t>
      </w:r>
      <w:proofErr w:type="spellEnd"/>
      <w:r w:rsidRPr="000F5EB2">
        <w:rPr>
          <w:i/>
          <w:sz w:val="24"/>
          <w:szCs w:val="24"/>
        </w:rPr>
        <w:t xml:space="preserve"> </w:t>
      </w:r>
      <w:proofErr w:type="spellStart"/>
      <w:r w:rsidRPr="000F5EB2">
        <w:rPr>
          <w:i/>
          <w:sz w:val="24"/>
          <w:szCs w:val="24"/>
        </w:rPr>
        <w:t>Kelompok-Kelompok</w:t>
      </w:r>
      <w:proofErr w:type="spellEnd"/>
      <w:r w:rsidRPr="000F5EB2">
        <w:rPr>
          <w:i/>
          <w:sz w:val="24"/>
          <w:szCs w:val="24"/>
        </w:rPr>
        <w:t xml:space="preserve"> </w:t>
      </w:r>
      <w:proofErr w:type="spellStart"/>
      <w:r w:rsidRPr="000F5EB2">
        <w:rPr>
          <w:i/>
          <w:sz w:val="24"/>
          <w:szCs w:val="24"/>
        </w:rPr>
        <w:t>Penekan</w:t>
      </w:r>
      <w:proofErr w:type="spellEnd"/>
      <w:r w:rsidR="00D13DF2" w:rsidRPr="000F5EB2">
        <w:rPr>
          <w:sz w:val="24"/>
          <w:szCs w:val="24"/>
        </w:rPr>
        <w:t xml:space="preserve">, Radar Jaya, </w:t>
      </w:r>
      <w:r w:rsidRPr="000F5EB2">
        <w:rPr>
          <w:sz w:val="24"/>
          <w:szCs w:val="24"/>
        </w:rPr>
        <w:t>Jakart</w:t>
      </w:r>
      <w:r w:rsidR="00D13DF2" w:rsidRPr="000F5EB2">
        <w:rPr>
          <w:sz w:val="24"/>
          <w:szCs w:val="24"/>
        </w:rPr>
        <w:t>a</w:t>
      </w:r>
    </w:p>
    <w:p w14:paraId="2E6B920E" w14:textId="6D017561" w:rsidR="00C0074C" w:rsidRPr="000F5EB2" w:rsidRDefault="00C0074C" w:rsidP="000F5EB2">
      <w:pPr>
        <w:spacing w:after="0" w:line="240" w:lineRule="auto"/>
        <w:ind w:left="720" w:hanging="720"/>
        <w:jc w:val="both"/>
        <w:rPr>
          <w:rFonts w:ascii="Times New Roman" w:hAnsi="Times New Roman"/>
          <w:sz w:val="24"/>
          <w:szCs w:val="24"/>
          <w:lang w:val="en-US"/>
        </w:rPr>
      </w:pPr>
      <w:r w:rsidRPr="000F5EB2">
        <w:rPr>
          <w:rFonts w:ascii="Times New Roman" w:hAnsi="Times New Roman"/>
          <w:sz w:val="24"/>
          <w:szCs w:val="24"/>
          <w:lang w:val="en-US"/>
        </w:rPr>
        <w:t xml:space="preserve">FCTC </w:t>
      </w:r>
      <w:proofErr w:type="spellStart"/>
      <w:r w:rsidRPr="000F5EB2">
        <w:rPr>
          <w:rFonts w:ascii="Times New Roman" w:hAnsi="Times New Roman"/>
          <w:sz w:val="24"/>
          <w:szCs w:val="24"/>
          <w:lang w:val="en-US"/>
        </w:rPr>
        <w:t>Untuk</w:t>
      </w:r>
      <w:proofErr w:type="spellEnd"/>
      <w:r w:rsidRPr="000F5EB2">
        <w:rPr>
          <w:rFonts w:ascii="Times New Roman" w:hAnsi="Times New Roman"/>
          <w:sz w:val="24"/>
          <w:szCs w:val="24"/>
          <w:lang w:val="en-US"/>
        </w:rPr>
        <w:t xml:space="preserve"> </w:t>
      </w:r>
      <w:proofErr w:type="spellStart"/>
      <w:r w:rsidRPr="000F5EB2">
        <w:rPr>
          <w:rFonts w:ascii="Times New Roman" w:hAnsi="Times New Roman"/>
          <w:sz w:val="24"/>
          <w:szCs w:val="24"/>
          <w:lang w:val="en-US"/>
        </w:rPr>
        <w:t>Indoneisa</w:t>
      </w:r>
      <w:proofErr w:type="spellEnd"/>
      <w:r w:rsidRPr="000F5EB2">
        <w:rPr>
          <w:rFonts w:ascii="Times New Roman" w:hAnsi="Times New Roman"/>
          <w:sz w:val="24"/>
          <w:szCs w:val="24"/>
          <w:lang w:val="en-US"/>
        </w:rPr>
        <w:t>, “</w:t>
      </w:r>
      <w:proofErr w:type="spellStart"/>
      <w:r w:rsidRPr="000F5EB2">
        <w:rPr>
          <w:rFonts w:ascii="Times New Roman" w:hAnsi="Times New Roman"/>
          <w:sz w:val="24"/>
          <w:szCs w:val="24"/>
          <w:lang w:val="en-US"/>
        </w:rPr>
        <w:t>Lakukan</w:t>
      </w:r>
      <w:proofErr w:type="spellEnd"/>
      <w:r w:rsidRPr="000F5EB2">
        <w:rPr>
          <w:rFonts w:ascii="Times New Roman" w:hAnsi="Times New Roman"/>
          <w:sz w:val="24"/>
          <w:szCs w:val="24"/>
          <w:lang w:val="en-US"/>
        </w:rPr>
        <w:t xml:space="preserve"> </w:t>
      </w:r>
      <w:proofErr w:type="spellStart"/>
      <w:r w:rsidRPr="000F5EB2">
        <w:rPr>
          <w:rFonts w:ascii="Times New Roman" w:hAnsi="Times New Roman"/>
          <w:sz w:val="24"/>
          <w:szCs w:val="24"/>
          <w:lang w:val="en-US"/>
        </w:rPr>
        <w:t>Aksi</w:t>
      </w:r>
      <w:proofErr w:type="spellEnd"/>
      <w:r w:rsidRPr="000F5EB2">
        <w:rPr>
          <w:rFonts w:ascii="Times New Roman" w:hAnsi="Times New Roman"/>
          <w:sz w:val="24"/>
          <w:szCs w:val="24"/>
          <w:lang w:val="en-US"/>
        </w:rPr>
        <w:t xml:space="preserve">”, </w:t>
      </w:r>
      <w:proofErr w:type="spellStart"/>
      <w:r w:rsidRPr="000F5EB2">
        <w:rPr>
          <w:rFonts w:ascii="Times New Roman" w:hAnsi="Times New Roman"/>
          <w:sz w:val="24"/>
          <w:szCs w:val="24"/>
          <w:lang w:val="en-US"/>
        </w:rPr>
        <w:t>tersedia</w:t>
      </w:r>
      <w:proofErr w:type="spellEnd"/>
      <w:r w:rsidRPr="000F5EB2">
        <w:rPr>
          <w:rFonts w:ascii="Times New Roman" w:hAnsi="Times New Roman"/>
          <w:sz w:val="24"/>
          <w:szCs w:val="24"/>
          <w:lang w:val="en-US"/>
        </w:rPr>
        <w:t xml:space="preserve"> di </w:t>
      </w:r>
      <w:hyperlink r:id="rId11" w:history="1">
        <w:r w:rsidRPr="000F5EB2">
          <w:rPr>
            <w:rStyle w:val="Hyperlink"/>
            <w:rFonts w:ascii="Times New Roman" w:eastAsia="Calibri" w:hAnsi="Times New Roman"/>
            <w:color w:val="auto"/>
            <w:sz w:val="24"/>
            <w:szCs w:val="24"/>
            <w:u w:val="none"/>
          </w:rPr>
          <w:t>https://www.fctcuntukindonesia.org/master_content/archives/lakukan-aksimu</w:t>
        </w:r>
      </w:hyperlink>
      <w:r w:rsidR="000F5EB2">
        <w:rPr>
          <w:rStyle w:val="Hyperlink"/>
          <w:rFonts w:ascii="Times New Roman" w:eastAsia="Calibri" w:hAnsi="Times New Roman"/>
          <w:color w:val="auto"/>
          <w:sz w:val="24"/>
          <w:szCs w:val="24"/>
          <w:u w:val="none"/>
          <w:lang w:val="en-US"/>
        </w:rPr>
        <w:t xml:space="preserve">, </w:t>
      </w:r>
      <w:proofErr w:type="spellStart"/>
      <w:r w:rsidR="000F5EB2">
        <w:rPr>
          <w:rStyle w:val="Hyperlink"/>
          <w:rFonts w:ascii="Times New Roman" w:eastAsia="Calibri" w:hAnsi="Times New Roman"/>
          <w:color w:val="auto"/>
          <w:sz w:val="24"/>
          <w:szCs w:val="24"/>
          <w:u w:val="none"/>
          <w:lang w:val="en-US"/>
        </w:rPr>
        <w:t>diakses</w:t>
      </w:r>
      <w:proofErr w:type="spellEnd"/>
      <w:r w:rsidR="000F5EB2">
        <w:rPr>
          <w:rStyle w:val="Hyperlink"/>
          <w:rFonts w:ascii="Times New Roman" w:eastAsia="Calibri" w:hAnsi="Times New Roman"/>
          <w:color w:val="auto"/>
          <w:sz w:val="24"/>
          <w:szCs w:val="24"/>
          <w:u w:val="none"/>
          <w:lang w:val="en-US"/>
        </w:rPr>
        <w:t xml:space="preserve"> </w:t>
      </w:r>
      <w:proofErr w:type="spellStart"/>
      <w:r w:rsidR="000F5EB2">
        <w:rPr>
          <w:rStyle w:val="Hyperlink"/>
          <w:rFonts w:ascii="Times New Roman" w:eastAsia="Calibri" w:hAnsi="Times New Roman"/>
          <w:color w:val="auto"/>
          <w:sz w:val="24"/>
          <w:szCs w:val="24"/>
          <w:u w:val="none"/>
          <w:lang w:val="en-US"/>
        </w:rPr>
        <w:t>pada</w:t>
      </w:r>
      <w:proofErr w:type="spellEnd"/>
      <w:r w:rsidR="000F5EB2">
        <w:rPr>
          <w:rStyle w:val="Hyperlink"/>
          <w:rFonts w:ascii="Times New Roman" w:eastAsia="Calibri" w:hAnsi="Times New Roman"/>
          <w:color w:val="auto"/>
          <w:sz w:val="24"/>
          <w:szCs w:val="24"/>
          <w:u w:val="none"/>
          <w:lang w:val="en-US"/>
        </w:rPr>
        <w:t xml:space="preserve"> 3 </w:t>
      </w:r>
      <w:proofErr w:type="spellStart"/>
      <w:r w:rsidR="000F5EB2">
        <w:rPr>
          <w:rStyle w:val="Hyperlink"/>
          <w:rFonts w:ascii="Times New Roman" w:eastAsia="Calibri" w:hAnsi="Times New Roman"/>
          <w:color w:val="auto"/>
          <w:sz w:val="24"/>
          <w:szCs w:val="24"/>
          <w:u w:val="none"/>
          <w:lang w:val="en-US"/>
        </w:rPr>
        <w:t>Juni</w:t>
      </w:r>
      <w:proofErr w:type="spellEnd"/>
      <w:r w:rsidR="000F5EB2">
        <w:rPr>
          <w:rStyle w:val="Hyperlink"/>
          <w:rFonts w:ascii="Times New Roman" w:eastAsia="Calibri" w:hAnsi="Times New Roman"/>
          <w:color w:val="auto"/>
          <w:sz w:val="24"/>
          <w:szCs w:val="24"/>
          <w:u w:val="none"/>
          <w:lang w:val="en-US"/>
        </w:rPr>
        <w:t xml:space="preserve"> 2020</w:t>
      </w:r>
    </w:p>
    <w:p w14:paraId="0F585F9B" w14:textId="06995C65" w:rsidR="00D13DF2" w:rsidRPr="000F5EB2" w:rsidRDefault="00D13DF2" w:rsidP="000F5EB2">
      <w:pPr>
        <w:pStyle w:val="FootnoteText"/>
        <w:ind w:left="720" w:hanging="720"/>
        <w:jc w:val="both"/>
        <w:rPr>
          <w:sz w:val="24"/>
          <w:szCs w:val="24"/>
        </w:rPr>
      </w:pPr>
      <w:r w:rsidRPr="000F5EB2">
        <w:rPr>
          <w:sz w:val="24"/>
          <w:szCs w:val="24"/>
        </w:rPr>
        <w:t>Grant, W</w:t>
      </w:r>
      <w:r w:rsidR="00C0074C" w:rsidRPr="000F5EB2">
        <w:rPr>
          <w:sz w:val="24"/>
          <w:szCs w:val="24"/>
        </w:rPr>
        <w:t>yn</w:t>
      </w:r>
      <w:r w:rsidRPr="000F5EB2">
        <w:rPr>
          <w:sz w:val="24"/>
          <w:szCs w:val="24"/>
        </w:rPr>
        <w:t xml:space="preserve">. 1995, </w:t>
      </w:r>
      <w:r w:rsidRPr="000F5EB2">
        <w:rPr>
          <w:i/>
          <w:sz w:val="24"/>
          <w:szCs w:val="24"/>
        </w:rPr>
        <w:t xml:space="preserve">Pressure Groups, Politics, and </w:t>
      </w:r>
      <w:proofErr w:type="spellStart"/>
      <w:r w:rsidRPr="000F5EB2">
        <w:rPr>
          <w:i/>
          <w:sz w:val="24"/>
          <w:szCs w:val="24"/>
        </w:rPr>
        <w:t>Democrazy</w:t>
      </w:r>
      <w:proofErr w:type="spellEnd"/>
      <w:r w:rsidRPr="000F5EB2">
        <w:rPr>
          <w:i/>
          <w:sz w:val="24"/>
          <w:szCs w:val="24"/>
        </w:rPr>
        <w:t xml:space="preserve"> in Britain</w:t>
      </w:r>
      <w:r w:rsidRPr="000F5EB2">
        <w:rPr>
          <w:sz w:val="24"/>
          <w:szCs w:val="24"/>
        </w:rPr>
        <w:t>. Harvester Wheatsheaf</w:t>
      </w:r>
    </w:p>
    <w:p w14:paraId="447A4012" w14:textId="3ECA35DE" w:rsidR="00C0074C" w:rsidRPr="000F5EB2" w:rsidRDefault="00C0074C" w:rsidP="000F5EB2">
      <w:pPr>
        <w:spacing w:after="0" w:line="240" w:lineRule="auto"/>
        <w:ind w:left="720" w:hanging="720"/>
        <w:jc w:val="both"/>
        <w:rPr>
          <w:rFonts w:ascii="Times New Roman" w:hAnsi="Times New Roman"/>
          <w:sz w:val="24"/>
          <w:szCs w:val="24"/>
          <w:lang w:val="en-US"/>
        </w:rPr>
      </w:pPr>
      <w:r w:rsidRPr="000F5EB2">
        <w:rPr>
          <w:rFonts w:ascii="Times New Roman" w:hAnsi="Times New Roman"/>
          <w:sz w:val="24"/>
          <w:szCs w:val="24"/>
        </w:rPr>
        <w:t xml:space="preserve">Jagad.id, “Pengertian Kesehatan Menurut WHO dan Depkes”, tersedia di </w:t>
      </w:r>
      <w:r w:rsidR="008216DE" w:rsidRPr="000F5EB2">
        <w:fldChar w:fldCharType="begin"/>
      </w:r>
      <w:r w:rsidR="008216DE" w:rsidRPr="000F5EB2">
        <w:rPr>
          <w:rFonts w:ascii="Times New Roman" w:hAnsi="Times New Roman"/>
          <w:sz w:val="24"/>
          <w:szCs w:val="24"/>
        </w:rPr>
        <w:instrText xml:space="preserve"> HYPERLINK "https://jagad.id/pengertian-kesehatan-menurut-para-ahli-who-dan-depkes/" </w:instrText>
      </w:r>
      <w:r w:rsidR="008216DE" w:rsidRPr="000F5EB2">
        <w:fldChar w:fldCharType="separate"/>
      </w:r>
      <w:r w:rsidRPr="000F5EB2">
        <w:rPr>
          <w:rStyle w:val="Hyperlink"/>
          <w:rFonts w:ascii="Times New Roman" w:eastAsia="Calibri" w:hAnsi="Times New Roman"/>
          <w:color w:val="auto"/>
          <w:sz w:val="24"/>
          <w:szCs w:val="24"/>
          <w:u w:val="none"/>
        </w:rPr>
        <w:t>https://jagad.id/pengertian-kesehatan-menurut-para-ahli-who-dan-depkes/</w:t>
      </w:r>
      <w:r w:rsidR="008216DE" w:rsidRPr="000F5EB2">
        <w:rPr>
          <w:rStyle w:val="Hyperlink"/>
          <w:rFonts w:ascii="Times New Roman" w:eastAsia="Calibri" w:hAnsi="Times New Roman"/>
          <w:color w:val="auto"/>
          <w:sz w:val="24"/>
          <w:szCs w:val="24"/>
          <w:u w:val="none"/>
        </w:rPr>
        <w:fldChar w:fldCharType="end"/>
      </w:r>
      <w:r w:rsidR="000F5EB2">
        <w:rPr>
          <w:rStyle w:val="Hyperlink"/>
          <w:rFonts w:ascii="Times New Roman" w:eastAsia="Calibri" w:hAnsi="Times New Roman"/>
          <w:color w:val="auto"/>
          <w:sz w:val="24"/>
          <w:szCs w:val="24"/>
          <w:u w:val="none"/>
          <w:lang w:val="en-US"/>
        </w:rPr>
        <w:t xml:space="preserve">, </w:t>
      </w:r>
      <w:proofErr w:type="spellStart"/>
      <w:r w:rsidR="000F5EB2">
        <w:rPr>
          <w:rStyle w:val="Hyperlink"/>
          <w:rFonts w:ascii="Times New Roman" w:eastAsia="Calibri" w:hAnsi="Times New Roman"/>
          <w:color w:val="auto"/>
          <w:sz w:val="24"/>
          <w:szCs w:val="24"/>
          <w:u w:val="none"/>
          <w:lang w:val="en-US"/>
        </w:rPr>
        <w:t>diakses</w:t>
      </w:r>
      <w:proofErr w:type="spellEnd"/>
      <w:r w:rsidR="000F5EB2">
        <w:rPr>
          <w:rStyle w:val="Hyperlink"/>
          <w:rFonts w:ascii="Times New Roman" w:eastAsia="Calibri" w:hAnsi="Times New Roman"/>
          <w:color w:val="auto"/>
          <w:sz w:val="24"/>
          <w:szCs w:val="24"/>
          <w:u w:val="none"/>
          <w:lang w:val="en-US"/>
        </w:rPr>
        <w:t xml:space="preserve"> </w:t>
      </w:r>
      <w:proofErr w:type="spellStart"/>
      <w:r w:rsidR="000F5EB2">
        <w:rPr>
          <w:rStyle w:val="Hyperlink"/>
          <w:rFonts w:ascii="Times New Roman" w:eastAsia="Calibri" w:hAnsi="Times New Roman"/>
          <w:color w:val="auto"/>
          <w:sz w:val="24"/>
          <w:szCs w:val="24"/>
          <w:u w:val="none"/>
          <w:lang w:val="en-US"/>
        </w:rPr>
        <w:t>pada</w:t>
      </w:r>
      <w:proofErr w:type="spellEnd"/>
      <w:r w:rsidR="000F5EB2">
        <w:rPr>
          <w:rStyle w:val="Hyperlink"/>
          <w:rFonts w:ascii="Times New Roman" w:eastAsia="Calibri" w:hAnsi="Times New Roman"/>
          <w:color w:val="auto"/>
          <w:sz w:val="24"/>
          <w:szCs w:val="24"/>
          <w:u w:val="none"/>
          <w:lang w:val="en-US"/>
        </w:rPr>
        <w:t xml:space="preserve"> 13 </w:t>
      </w:r>
      <w:proofErr w:type="spellStart"/>
      <w:r w:rsidR="000F5EB2">
        <w:rPr>
          <w:rStyle w:val="Hyperlink"/>
          <w:rFonts w:ascii="Times New Roman" w:eastAsia="Calibri" w:hAnsi="Times New Roman"/>
          <w:color w:val="auto"/>
          <w:sz w:val="24"/>
          <w:szCs w:val="24"/>
          <w:u w:val="none"/>
          <w:lang w:val="en-US"/>
        </w:rPr>
        <w:t>Maret</w:t>
      </w:r>
      <w:proofErr w:type="spellEnd"/>
      <w:r w:rsidR="000F5EB2">
        <w:rPr>
          <w:rStyle w:val="Hyperlink"/>
          <w:rFonts w:ascii="Times New Roman" w:eastAsia="Calibri" w:hAnsi="Times New Roman"/>
          <w:color w:val="auto"/>
          <w:sz w:val="24"/>
          <w:szCs w:val="24"/>
          <w:u w:val="none"/>
          <w:lang w:val="en-US"/>
        </w:rPr>
        <w:t xml:space="preserve"> 2020</w:t>
      </w:r>
    </w:p>
    <w:p w14:paraId="2A5EF04A" w14:textId="6937FE24" w:rsidR="005E522E" w:rsidRPr="000F5EB2" w:rsidRDefault="005E522E" w:rsidP="000F5EB2">
      <w:pPr>
        <w:spacing w:after="0" w:line="240" w:lineRule="auto"/>
        <w:ind w:left="720" w:hanging="720"/>
        <w:jc w:val="both"/>
        <w:rPr>
          <w:rStyle w:val="Hyperlink"/>
          <w:rFonts w:ascii="Times New Roman" w:eastAsia="Calibri" w:hAnsi="Times New Roman"/>
          <w:color w:val="auto"/>
          <w:sz w:val="24"/>
          <w:szCs w:val="24"/>
          <w:u w:val="none"/>
          <w:lang w:val="en-US"/>
        </w:rPr>
      </w:pPr>
      <w:r w:rsidRPr="000F5EB2">
        <w:rPr>
          <w:rFonts w:ascii="Times New Roman" w:hAnsi="Times New Roman"/>
          <w:sz w:val="24"/>
          <w:szCs w:val="24"/>
        </w:rPr>
        <w:t xml:space="preserve">Kementrian Kesehatan Republik Indonesia, “Indonesia merugi bila tidak aksesi FCTC”, tersedia di </w:t>
      </w:r>
      <w:r w:rsidR="008216DE" w:rsidRPr="000F5EB2">
        <w:fldChar w:fldCharType="begin"/>
      </w:r>
      <w:r w:rsidR="008216DE" w:rsidRPr="000F5EB2">
        <w:rPr>
          <w:rFonts w:ascii="Times New Roman" w:hAnsi="Times New Roman"/>
          <w:sz w:val="24"/>
          <w:szCs w:val="24"/>
        </w:rPr>
        <w:instrText xml:space="preserve"> HYPERLINK "https://www.kemkes.go.id/article/view/2369/indonesia-merugi-bila-tidak-aksesi-fctc.html" </w:instrText>
      </w:r>
      <w:r w:rsidR="008216DE" w:rsidRPr="000F5EB2">
        <w:fldChar w:fldCharType="separate"/>
      </w:r>
      <w:r w:rsidRPr="000F5EB2">
        <w:rPr>
          <w:rStyle w:val="Hyperlink"/>
          <w:rFonts w:ascii="Times New Roman" w:eastAsia="Calibri" w:hAnsi="Times New Roman"/>
          <w:color w:val="auto"/>
          <w:sz w:val="24"/>
          <w:szCs w:val="24"/>
          <w:u w:val="none"/>
        </w:rPr>
        <w:t>https://www.kemkes.go.id/article/view/2369/indonesia-merugi-bila-tidak-aksesi-fctc.html</w:t>
      </w:r>
      <w:r w:rsidR="008216DE" w:rsidRPr="000F5EB2">
        <w:rPr>
          <w:rStyle w:val="Hyperlink"/>
          <w:rFonts w:ascii="Times New Roman" w:eastAsia="Calibri" w:hAnsi="Times New Roman"/>
          <w:color w:val="auto"/>
          <w:sz w:val="24"/>
          <w:szCs w:val="24"/>
          <w:u w:val="none"/>
        </w:rPr>
        <w:fldChar w:fldCharType="end"/>
      </w:r>
      <w:r w:rsidR="000F5EB2">
        <w:rPr>
          <w:rStyle w:val="Hyperlink"/>
          <w:rFonts w:ascii="Times New Roman" w:eastAsia="Calibri" w:hAnsi="Times New Roman"/>
          <w:color w:val="auto"/>
          <w:sz w:val="24"/>
          <w:szCs w:val="24"/>
          <w:u w:val="none"/>
          <w:lang w:val="en-US"/>
        </w:rPr>
        <w:t xml:space="preserve">, </w:t>
      </w:r>
      <w:proofErr w:type="spellStart"/>
      <w:r w:rsidR="000F5EB2">
        <w:rPr>
          <w:rStyle w:val="Hyperlink"/>
          <w:rFonts w:ascii="Times New Roman" w:eastAsia="Calibri" w:hAnsi="Times New Roman"/>
          <w:color w:val="auto"/>
          <w:sz w:val="24"/>
          <w:szCs w:val="24"/>
          <w:u w:val="none"/>
          <w:lang w:val="en-US"/>
        </w:rPr>
        <w:t>diakses</w:t>
      </w:r>
      <w:proofErr w:type="spellEnd"/>
      <w:r w:rsidR="000F5EB2">
        <w:rPr>
          <w:rStyle w:val="Hyperlink"/>
          <w:rFonts w:ascii="Times New Roman" w:eastAsia="Calibri" w:hAnsi="Times New Roman"/>
          <w:color w:val="auto"/>
          <w:sz w:val="24"/>
          <w:szCs w:val="24"/>
          <w:u w:val="none"/>
          <w:lang w:val="en-US"/>
        </w:rPr>
        <w:t xml:space="preserve"> </w:t>
      </w:r>
      <w:proofErr w:type="spellStart"/>
      <w:r w:rsidR="000F5EB2">
        <w:rPr>
          <w:rStyle w:val="Hyperlink"/>
          <w:rFonts w:ascii="Times New Roman" w:eastAsia="Calibri" w:hAnsi="Times New Roman"/>
          <w:color w:val="auto"/>
          <w:sz w:val="24"/>
          <w:szCs w:val="24"/>
          <w:u w:val="none"/>
          <w:lang w:val="en-US"/>
        </w:rPr>
        <w:t>pada</w:t>
      </w:r>
      <w:proofErr w:type="spellEnd"/>
      <w:r w:rsidR="000F5EB2">
        <w:rPr>
          <w:rStyle w:val="Hyperlink"/>
          <w:rFonts w:ascii="Times New Roman" w:eastAsia="Calibri" w:hAnsi="Times New Roman"/>
          <w:color w:val="auto"/>
          <w:sz w:val="24"/>
          <w:szCs w:val="24"/>
          <w:u w:val="none"/>
          <w:lang w:val="en-US"/>
        </w:rPr>
        <w:t xml:space="preserve"> 16 </w:t>
      </w:r>
      <w:proofErr w:type="spellStart"/>
      <w:r w:rsidR="000F5EB2">
        <w:rPr>
          <w:rStyle w:val="Hyperlink"/>
          <w:rFonts w:ascii="Times New Roman" w:eastAsia="Calibri" w:hAnsi="Times New Roman"/>
          <w:color w:val="auto"/>
          <w:sz w:val="24"/>
          <w:szCs w:val="24"/>
          <w:u w:val="none"/>
          <w:lang w:val="en-US"/>
        </w:rPr>
        <w:t>Maret</w:t>
      </w:r>
      <w:proofErr w:type="spellEnd"/>
      <w:r w:rsidR="000F5EB2">
        <w:rPr>
          <w:rStyle w:val="Hyperlink"/>
          <w:rFonts w:ascii="Times New Roman" w:eastAsia="Calibri" w:hAnsi="Times New Roman"/>
          <w:color w:val="auto"/>
          <w:sz w:val="24"/>
          <w:szCs w:val="24"/>
          <w:u w:val="none"/>
          <w:lang w:val="en-US"/>
        </w:rPr>
        <w:t xml:space="preserve"> 2020</w:t>
      </w:r>
    </w:p>
    <w:p w14:paraId="21812154" w14:textId="69E9D0F7" w:rsidR="00C0074C" w:rsidRPr="000F5EB2" w:rsidRDefault="00C0074C" w:rsidP="000F5EB2">
      <w:pPr>
        <w:tabs>
          <w:tab w:val="left" w:pos="1395"/>
        </w:tabs>
        <w:spacing w:after="0" w:line="240" w:lineRule="auto"/>
        <w:ind w:left="720" w:hanging="720"/>
        <w:jc w:val="both"/>
        <w:rPr>
          <w:rStyle w:val="Hyperlink"/>
          <w:rFonts w:ascii="Times New Roman" w:hAnsi="Times New Roman"/>
          <w:color w:val="auto"/>
          <w:sz w:val="24"/>
          <w:szCs w:val="24"/>
          <w:u w:val="none"/>
          <w:lang w:val="en-US"/>
        </w:rPr>
      </w:pPr>
      <w:r w:rsidRPr="000F5EB2">
        <w:rPr>
          <w:rFonts w:ascii="Times New Roman" w:hAnsi="Times New Roman"/>
          <w:sz w:val="24"/>
          <w:szCs w:val="24"/>
        </w:rPr>
        <w:t>Kementrian Perindustrian Republik Indonesia, “</w:t>
      </w:r>
      <w:r w:rsidRPr="000F5EB2">
        <w:rPr>
          <w:rFonts w:ascii="Times New Roman" w:hAnsi="Times New Roman"/>
          <w:bCs/>
          <w:sz w:val="24"/>
          <w:szCs w:val="24"/>
        </w:rPr>
        <w:t xml:space="preserve">Kemenperin Tolak Ratifikasi FCTC”, </w:t>
      </w:r>
      <w:r w:rsidRPr="000F5EB2">
        <w:rPr>
          <w:rFonts w:ascii="Times New Roman" w:hAnsi="Times New Roman"/>
          <w:sz w:val="24"/>
          <w:szCs w:val="24"/>
        </w:rPr>
        <w:t xml:space="preserve">tersedia di </w:t>
      </w:r>
      <w:r w:rsidR="008216DE" w:rsidRPr="000F5EB2">
        <w:fldChar w:fldCharType="begin"/>
      </w:r>
      <w:r w:rsidR="008216DE" w:rsidRPr="000F5EB2">
        <w:rPr>
          <w:rFonts w:ascii="Times New Roman" w:hAnsi="Times New Roman"/>
          <w:sz w:val="24"/>
          <w:szCs w:val="24"/>
        </w:rPr>
        <w:instrText xml:space="preserve"> HYPERLINK "https://kemenperin.go.id/artikel/17257/Kontribusi-Besar-Industri-Hasil-Tembakau-Bagi-Ekonomi-Nasional" </w:instrText>
      </w:r>
      <w:r w:rsidR="008216DE" w:rsidRPr="000F5EB2">
        <w:fldChar w:fldCharType="separate"/>
      </w:r>
      <w:r w:rsidRPr="000F5EB2">
        <w:rPr>
          <w:rStyle w:val="Hyperlink"/>
          <w:rFonts w:ascii="Times New Roman" w:eastAsia="Calibri" w:hAnsi="Times New Roman"/>
          <w:color w:val="auto"/>
          <w:sz w:val="24"/>
          <w:szCs w:val="24"/>
          <w:u w:val="none"/>
        </w:rPr>
        <w:t>https://kemenperin.go.id/artikel/17257/Kontribusi-Besar-Industri-Hasil-Tembakau-Bagi-Ekonomi-Nasional</w:t>
      </w:r>
      <w:r w:rsidR="008216DE" w:rsidRPr="000F5EB2">
        <w:rPr>
          <w:rStyle w:val="Hyperlink"/>
          <w:rFonts w:ascii="Times New Roman" w:eastAsia="Calibri" w:hAnsi="Times New Roman"/>
          <w:color w:val="auto"/>
          <w:sz w:val="24"/>
          <w:szCs w:val="24"/>
          <w:u w:val="none"/>
        </w:rPr>
        <w:fldChar w:fldCharType="end"/>
      </w:r>
      <w:r w:rsidR="000F5EB2">
        <w:rPr>
          <w:rStyle w:val="Hyperlink"/>
          <w:rFonts w:ascii="Times New Roman" w:eastAsia="Calibri" w:hAnsi="Times New Roman"/>
          <w:color w:val="auto"/>
          <w:sz w:val="24"/>
          <w:szCs w:val="24"/>
          <w:u w:val="none"/>
          <w:lang w:val="en-US"/>
        </w:rPr>
        <w:t xml:space="preserve">, </w:t>
      </w:r>
      <w:proofErr w:type="spellStart"/>
      <w:r w:rsidR="000F5EB2">
        <w:rPr>
          <w:rStyle w:val="Hyperlink"/>
          <w:rFonts w:ascii="Times New Roman" w:eastAsia="Calibri" w:hAnsi="Times New Roman"/>
          <w:color w:val="auto"/>
          <w:sz w:val="24"/>
          <w:szCs w:val="24"/>
          <w:u w:val="none"/>
          <w:lang w:val="en-US"/>
        </w:rPr>
        <w:t>diakses</w:t>
      </w:r>
      <w:proofErr w:type="spellEnd"/>
      <w:r w:rsidR="000F5EB2">
        <w:rPr>
          <w:rStyle w:val="Hyperlink"/>
          <w:rFonts w:ascii="Times New Roman" w:eastAsia="Calibri" w:hAnsi="Times New Roman"/>
          <w:color w:val="auto"/>
          <w:sz w:val="24"/>
          <w:szCs w:val="24"/>
          <w:u w:val="none"/>
          <w:lang w:val="en-US"/>
        </w:rPr>
        <w:t xml:space="preserve"> </w:t>
      </w:r>
      <w:proofErr w:type="spellStart"/>
      <w:r w:rsidR="000F5EB2">
        <w:rPr>
          <w:rStyle w:val="Hyperlink"/>
          <w:rFonts w:ascii="Times New Roman" w:eastAsia="Calibri" w:hAnsi="Times New Roman"/>
          <w:color w:val="auto"/>
          <w:sz w:val="24"/>
          <w:szCs w:val="24"/>
          <w:u w:val="none"/>
          <w:lang w:val="en-US"/>
        </w:rPr>
        <w:t>pada</w:t>
      </w:r>
      <w:proofErr w:type="spellEnd"/>
      <w:r w:rsidR="000F5EB2">
        <w:rPr>
          <w:rStyle w:val="Hyperlink"/>
          <w:rFonts w:ascii="Times New Roman" w:eastAsia="Calibri" w:hAnsi="Times New Roman"/>
          <w:color w:val="auto"/>
          <w:sz w:val="24"/>
          <w:szCs w:val="24"/>
          <w:u w:val="none"/>
          <w:lang w:val="en-US"/>
        </w:rPr>
        <w:t xml:space="preserve"> 15 </w:t>
      </w:r>
      <w:proofErr w:type="spellStart"/>
      <w:r w:rsidR="000F5EB2">
        <w:rPr>
          <w:rStyle w:val="Hyperlink"/>
          <w:rFonts w:ascii="Times New Roman" w:eastAsia="Calibri" w:hAnsi="Times New Roman"/>
          <w:color w:val="auto"/>
          <w:sz w:val="24"/>
          <w:szCs w:val="24"/>
          <w:u w:val="none"/>
          <w:lang w:val="en-US"/>
        </w:rPr>
        <w:t>Maret</w:t>
      </w:r>
      <w:proofErr w:type="spellEnd"/>
      <w:r w:rsidR="000F5EB2">
        <w:rPr>
          <w:rStyle w:val="Hyperlink"/>
          <w:rFonts w:ascii="Times New Roman" w:eastAsia="Calibri" w:hAnsi="Times New Roman"/>
          <w:color w:val="auto"/>
          <w:sz w:val="24"/>
          <w:szCs w:val="24"/>
          <w:u w:val="none"/>
          <w:lang w:val="en-US"/>
        </w:rPr>
        <w:t xml:space="preserve"> 2020</w:t>
      </w:r>
    </w:p>
    <w:p w14:paraId="7561C9B8" w14:textId="0A96AA2F" w:rsidR="00D13DF2" w:rsidRPr="000F5EB2" w:rsidRDefault="00D13DF2" w:rsidP="000F5EB2">
      <w:pPr>
        <w:pStyle w:val="FootnoteText"/>
        <w:ind w:left="720" w:hanging="720"/>
        <w:jc w:val="both"/>
        <w:rPr>
          <w:b/>
          <w:sz w:val="24"/>
          <w:szCs w:val="24"/>
        </w:rPr>
      </w:pPr>
      <w:proofErr w:type="spellStart"/>
      <w:r w:rsidRPr="000F5EB2">
        <w:rPr>
          <w:sz w:val="24"/>
          <w:szCs w:val="24"/>
        </w:rPr>
        <w:t>Ranjabar</w:t>
      </w:r>
      <w:proofErr w:type="spellEnd"/>
      <w:r w:rsidRPr="000F5EB2">
        <w:rPr>
          <w:sz w:val="24"/>
          <w:szCs w:val="24"/>
        </w:rPr>
        <w:t xml:space="preserve">, </w:t>
      </w:r>
      <w:proofErr w:type="spellStart"/>
      <w:r w:rsidRPr="000F5EB2">
        <w:rPr>
          <w:sz w:val="24"/>
          <w:szCs w:val="24"/>
        </w:rPr>
        <w:t>J</w:t>
      </w:r>
      <w:r w:rsidR="00C0074C" w:rsidRPr="000F5EB2">
        <w:rPr>
          <w:sz w:val="24"/>
          <w:szCs w:val="24"/>
        </w:rPr>
        <w:t>ancobus</w:t>
      </w:r>
      <w:proofErr w:type="spellEnd"/>
      <w:r w:rsidRPr="000F5EB2">
        <w:rPr>
          <w:sz w:val="24"/>
          <w:szCs w:val="24"/>
        </w:rPr>
        <w:t xml:space="preserve">. 2016. </w:t>
      </w:r>
      <w:proofErr w:type="spellStart"/>
      <w:r w:rsidRPr="000F5EB2">
        <w:rPr>
          <w:i/>
          <w:sz w:val="24"/>
          <w:szCs w:val="24"/>
        </w:rPr>
        <w:t>Pengantar</w:t>
      </w:r>
      <w:proofErr w:type="spellEnd"/>
      <w:r w:rsidRPr="000F5EB2">
        <w:rPr>
          <w:i/>
          <w:sz w:val="24"/>
          <w:szCs w:val="24"/>
        </w:rPr>
        <w:t xml:space="preserve"> </w:t>
      </w:r>
      <w:proofErr w:type="spellStart"/>
      <w:r w:rsidRPr="000F5EB2">
        <w:rPr>
          <w:i/>
          <w:sz w:val="24"/>
          <w:szCs w:val="24"/>
        </w:rPr>
        <w:t>Ilmu</w:t>
      </w:r>
      <w:proofErr w:type="spellEnd"/>
      <w:r w:rsidRPr="000F5EB2">
        <w:rPr>
          <w:i/>
          <w:sz w:val="24"/>
          <w:szCs w:val="24"/>
        </w:rPr>
        <w:t xml:space="preserve"> </w:t>
      </w:r>
      <w:proofErr w:type="spellStart"/>
      <w:r w:rsidRPr="000F5EB2">
        <w:rPr>
          <w:i/>
          <w:sz w:val="24"/>
          <w:szCs w:val="24"/>
        </w:rPr>
        <w:t>Politik</w:t>
      </w:r>
      <w:proofErr w:type="spellEnd"/>
      <w:r w:rsidRPr="000F5EB2">
        <w:rPr>
          <w:i/>
          <w:sz w:val="24"/>
          <w:szCs w:val="24"/>
        </w:rPr>
        <w:t xml:space="preserve"> “Dari </w:t>
      </w:r>
      <w:proofErr w:type="spellStart"/>
      <w:r w:rsidRPr="000F5EB2">
        <w:rPr>
          <w:i/>
          <w:sz w:val="24"/>
          <w:szCs w:val="24"/>
        </w:rPr>
        <w:t>Ilmu</w:t>
      </w:r>
      <w:proofErr w:type="spellEnd"/>
      <w:r w:rsidRPr="000F5EB2">
        <w:rPr>
          <w:i/>
          <w:sz w:val="24"/>
          <w:szCs w:val="24"/>
        </w:rPr>
        <w:t xml:space="preserve"> </w:t>
      </w:r>
      <w:proofErr w:type="spellStart"/>
      <w:r w:rsidRPr="000F5EB2">
        <w:rPr>
          <w:i/>
          <w:sz w:val="24"/>
          <w:szCs w:val="24"/>
        </w:rPr>
        <w:t>Politik</w:t>
      </w:r>
      <w:proofErr w:type="spellEnd"/>
      <w:r w:rsidRPr="000F5EB2">
        <w:rPr>
          <w:i/>
          <w:sz w:val="24"/>
          <w:szCs w:val="24"/>
        </w:rPr>
        <w:t xml:space="preserve"> </w:t>
      </w:r>
      <w:proofErr w:type="spellStart"/>
      <w:r w:rsidRPr="000F5EB2">
        <w:rPr>
          <w:i/>
          <w:sz w:val="24"/>
          <w:szCs w:val="24"/>
        </w:rPr>
        <w:t>Sampai</w:t>
      </w:r>
      <w:proofErr w:type="spellEnd"/>
      <w:r w:rsidRPr="000F5EB2">
        <w:rPr>
          <w:i/>
          <w:sz w:val="24"/>
          <w:szCs w:val="24"/>
        </w:rPr>
        <w:t xml:space="preserve"> </w:t>
      </w:r>
      <w:proofErr w:type="spellStart"/>
      <w:r w:rsidRPr="000F5EB2">
        <w:rPr>
          <w:i/>
          <w:sz w:val="24"/>
          <w:szCs w:val="24"/>
        </w:rPr>
        <w:t>Politik</w:t>
      </w:r>
      <w:proofErr w:type="spellEnd"/>
      <w:r w:rsidRPr="000F5EB2">
        <w:rPr>
          <w:i/>
          <w:sz w:val="24"/>
          <w:szCs w:val="24"/>
        </w:rPr>
        <w:t xml:space="preserve"> di Era </w:t>
      </w:r>
      <w:proofErr w:type="spellStart"/>
      <w:r w:rsidRPr="000F5EB2">
        <w:rPr>
          <w:i/>
          <w:sz w:val="24"/>
          <w:szCs w:val="24"/>
        </w:rPr>
        <w:t>Globalisasi</w:t>
      </w:r>
      <w:proofErr w:type="spellEnd"/>
      <w:r w:rsidRPr="000F5EB2">
        <w:rPr>
          <w:i/>
          <w:sz w:val="24"/>
          <w:szCs w:val="24"/>
        </w:rPr>
        <w:t>”</w:t>
      </w:r>
      <w:r w:rsidRPr="000F5EB2">
        <w:rPr>
          <w:sz w:val="24"/>
          <w:szCs w:val="24"/>
        </w:rPr>
        <w:t xml:space="preserve">, </w:t>
      </w:r>
      <w:proofErr w:type="spellStart"/>
      <w:r w:rsidRPr="000F5EB2">
        <w:rPr>
          <w:sz w:val="24"/>
          <w:szCs w:val="24"/>
        </w:rPr>
        <w:t>Alfabeta</w:t>
      </w:r>
      <w:proofErr w:type="spellEnd"/>
      <w:r w:rsidRPr="000F5EB2">
        <w:rPr>
          <w:sz w:val="24"/>
          <w:szCs w:val="24"/>
        </w:rPr>
        <w:t>, Bandung</w:t>
      </w:r>
    </w:p>
    <w:p w14:paraId="67F69BC3" w14:textId="344FDCE0" w:rsidR="005E522E" w:rsidRPr="000F5EB2" w:rsidRDefault="005E522E" w:rsidP="000F5EB2">
      <w:pPr>
        <w:spacing w:after="0" w:line="240" w:lineRule="auto"/>
        <w:ind w:left="720" w:hanging="720"/>
        <w:jc w:val="both"/>
        <w:rPr>
          <w:rStyle w:val="Hyperlink"/>
          <w:rFonts w:ascii="Times New Roman" w:eastAsia="Calibri" w:hAnsi="Times New Roman"/>
          <w:color w:val="auto"/>
          <w:sz w:val="24"/>
          <w:szCs w:val="24"/>
          <w:u w:val="none"/>
          <w:lang w:val="en-US"/>
        </w:rPr>
      </w:pPr>
      <w:r w:rsidRPr="000F5EB2">
        <w:rPr>
          <w:rFonts w:ascii="Times New Roman" w:hAnsi="Times New Roman"/>
          <w:sz w:val="24"/>
          <w:szCs w:val="24"/>
        </w:rPr>
        <w:t>Sehat Negeriku, “</w:t>
      </w:r>
      <w:r w:rsidRPr="000F5EB2">
        <w:rPr>
          <w:rFonts w:ascii="Times New Roman" w:hAnsi="Times New Roman"/>
          <w:bCs/>
          <w:sz w:val="24"/>
          <w:szCs w:val="24"/>
        </w:rPr>
        <w:t xml:space="preserve">FCTC dan Regulasinya tentang Demand Reduction dan Supply Reduction”, tersedia di </w:t>
      </w:r>
      <w:r w:rsidR="008216DE" w:rsidRPr="000F5EB2">
        <w:fldChar w:fldCharType="begin"/>
      </w:r>
      <w:r w:rsidR="008216DE" w:rsidRPr="000F5EB2">
        <w:rPr>
          <w:rFonts w:ascii="Times New Roman" w:hAnsi="Times New Roman"/>
          <w:sz w:val="24"/>
          <w:szCs w:val="24"/>
        </w:rPr>
        <w:instrText xml:space="preserve"> HYPERLINK "http://sehatnegeriku.kemkes.go.id/baca/rilis-media/20130819/598474/fctc-dan-regulasinya-tentang-demand-reduction-dan-supply-reduction/" </w:instrText>
      </w:r>
      <w:r w:rsidR="008216DE" w:rsidRPr="000F5EB2">
        <w:fldChar w:fldCharType="separate"/>
      </w:r>
      <w:r w:rsidRPr="000F5EB2">
        <w:rPr>
          <w:rStyle w:val="Hyperlink"/>
          <w:rFonts w:ascii="Times New Roman" w:eastAsia="Calibri" w:hAnsi="Times New Roman"/>
          <w:color w:val="auto"/>
          <w:sz w:val="24"/>
          <w:szCs w:val="24"/>
          <w:u w:val="none"/>
        </w:rPr>
        <w:t>http://sehatnegeriku.kemkes.go.id/baca/rilis-media/20130819/598474/fctc-dan-regulasinya-tentang-demand-reduction-dan-supply-reduction/</w:t>
      </w:r>
      <w:r w:rsidR="008216DE" w:rsidRPr="000F5EB2">
        <w:rPr>
          <w:rStyle w:val="Hyperlink"/>
          <w:rFonts w:ascii="Times New Roman" w:eastAsia="Calibri" w:hAnsi="Times New Roman"/>
          <w:color w:val="auto"/>
          <w:sz w:val="24"/>
          <w:szCs w:val="24"/>
          <w:u w:val="none"/>
        </w:rPr>
        <w:fldChar w:fldCharType="end"/>
      </w:r>
      <w:r w:rsidR="000F5EB2">
        <w:rPr>
          <w:rStyle w:val="Hyperlink"/>
          <w:rFonts w:ascii="Times New Roman" w:eastAsia="Calibri" w:hAnsi="Times New Roman"/>
          <w:color w:val="auto"/>
          <w:sz w:val="24"/>
          <w:szCs w:val="24"/>
          <w:u w:val="none"/>
          <w:lang w:val="en-US"/>
        </w:rPr>
        <w:t xml:space="preserve">, </w:t>
      </w:r>
      <w:proofErr w:type="spellStart"/>
      <w:r w:rsidR="000F5EB2">
        <w:rPr>
          <w:rStyle w:val="Hyperlink"/>
          <w:rFonts w:ascii="Times New Roman" w:eastAsia="Calibri" w:hAnsi="Times New Roman"/>
          <w:color w:val="auto"/>
          <w:sz w:val="24"/>
          <w:szCs w:val="24"/>
          <w:u w:val="none"/>
          <w:lang w:val="en-US"/>
        </w:rPr>
        <w:t>diakses</w:t>
      </w:r>
      <w:proofErr w:type="spellEnd"/>
      <w:r w:rsidR="000F5EB2">
        <w:rPr>
          <w:rStyle w:val="Hyperlink"/>
          <w:rFonts w:ascii="Times New Roman" w:eastAsia="Calibri" w:hAnsi="Times New Roman"/>
          <w:color w:val="auto"/>
          <w:sz w:val="24"/>
          <w:szCs w:val="24"/>
          <w:u w:val="none"/>
          <w:lang w:val="en-US"/>
        </w:rPr>
        <w:t xml:space="preserve"> </w:t>
      </w:r>
      <w:proofErr w:type="spellStart"/>
      <w:r w:rsidR="000F5EB2">
        <w:rPr>
          <w:rStyle w:val="Hyperlink"/>
          <w:rFonts w:ascii="Times New Roman" w:eastAsia="Calibri" w:hAnsi="Times New Roman"/>
          <w:color w:val="auto"/>
          <w:sz w:val="24"/>
          <w:szCs w:val="24"/>
          <w:u w:val="none"/>
          <w:lang w:val="en-US"/>
        </w:rPr>
        <w:t>pada</w:t>
      </w:r>
      <w:proofErr w:type="spellEnd"/>
      <w:r w:rsidR="000F5EB2">
        <w:rPr>
          <w:rStyle w:val="Hyperlink"/>
          <w:rFonts w:ascii="Times New Roman" w:eastAsia="Calibri" w:hAnsi="Times New Roman"/>
          <w:color w:val="auto"/>
          <w:sz w:val="24"/>
          <w:szCs w:val="24"/>
          <w:u w:val="none"/>
          <w:lang w:val="en-US"/>
        </w:rPr>
        <w:t xml:space="preserve"> 21 Mei 2020</w:t>
      </w:r>
    </w:p>
    <w:p w14:paraId="12577BCA" w14:textId="7B40BC33" w:rsidR="00C0074C" w:rsidRPr="000F5EB2" w:rsidRDefault="00C0074C" w:rsidP="000F5EB2">
      <w:pPr>
        <w:spacing w:after="0" w:line="240" w:lineRule="auto"/>
        <w:ind w:left="720" w:hanging="720"/>
        <w:jc w:val="both"/>
        <w:rPr>
          <w:rFonts w:ascii="Times New Roman" w:hAnsi="Times New Roman"/>
          <w:sz w:val="24"/>
          <w:szCs w:val="24"/>
          <w:lang w:val="en-US"/>
        </w:rPr>
      </w:pPr>
      <w:r w:rsidRPr="000F5EB2">
        <w:rPr>
          <w:rFonts w:ascii="Times New Roman" w:hAnsi="Times New Roman"/>
          <w:i/>
          <w:sz w:val="24"/>
          <w:szCs w:val="24"/>
        </w:rPr>
        <w:lastRenderedPageBreak/>
        <w:t>The Framework Convention on Tobacco Control</w:t>
      </w:r>
      <w:r w:rsidRPr="000F5EB2">
        <w:rPr>
          <w:rFonts w:ascii="Times New Roman" w:hAnsi="Times New Roman"/>
          <w:sz w:val="24"/>
          <w:szCs w:val="24"/>
        </w:rPr>
        <w:t xml:space="preserve">, “Apakah FCTC itu?”, tersedia di </w:t>
      </w:r>
      <w:r w:rsidR="008216DE" w:rsidRPr="000F5EB2">
        <w:fldChar w:fldCharType="begin"/>
      </w:r>
      <w:r w:rsidR="008216DE" w:rsidRPr="000F5EB2">
        <w:rPr>
          <w:rFonts w:ascii="Times New Roman" w:hAnsi="Times New Roman"/>
          <w:sz w:val="24"/>
          <w:szCs w:val="24"/>
        </w:rPr>
        <w:instrText xml:space="preserve"> HYPERLINK "http://www.bpmpt.jabarprov.go.id/assets/data/arsip/ch.10-march_.ino_SB1_.mar04_.pdf" </w:instrText>
      </w:r>
      <w:r w:rsidR="008216DE" w:rsidRPr="000F5EB2">
        <w:fldChar w:fldCharType="separate"/>
      </w:r>
      <w:r w:rsidRPr="000F5EB2">
        <w:rPr>
          <w:rStyle w:val="Hyperlink"/>
          <w:rFonts w:ascii="Times New Roman" w:eastAsia="Calibri" w:hAnsi="Times New Roman"/>
          <w:color w:val="auto"/>
          <w:sz w:val="24"/>
          <w:szCs w:val="24"/>
          <w:u w:val="none"/>
        </w:rPr>
        <w:t>http://www.bpmpt.jabarprov.go.id/assets/data/arsip/ch.10-march_.ino_SB1_.mar04_.pdf</w:t>
      </w:r>
      <w:r w:rsidR="008216DE" w:rsidRPr="000F5EB2">
        <w:rPr>
          <w:rStyle w:val="Hyperlink"/>
          <w:rFonts w:ascii="Times New Roman" w:eastAsia="Calibri" w:hAnsi="Times New Roman"/>
          <w:color w:val="auto"/>
          <w:sz w:val="24"/>
          <w:szCs w:val="24"/>
          <w:u w:val="none"/>
        </w:rPr>
        <w:fldChar w:fldCharType="end"/>
      </w:r>
      <w:r w:rsidR="000F5EB2">
        <w:rPr>
          <w:rStyle w:val="Hyperlink"/>
          <w:rFonts w:ascii="Times New Roman" w:eastAsia="Calibri" w:hAnsi="Times New Roman"/>
          <w:color w:val="auto"/>
          <w:sz w:val="24"/>
          <w:szCs w:val="24"/>
          <w:u w:val="none"/>
          <w:lang w:val="en-US"/>
        </w:rPr>
        <w:t xml:space="preserve">, </w:t>
      </w:r>
      <w:proofErr w:type="spellStart"/>
      <w:r w:rsidR="000F5EB2">
        <w:rPr>
          <w:rStyle w:val="Hyperlink"/>
          <w:rFonts w:ascii="Times New Roman" w:eastAsia="Calibri" w:hAnsi="Times New Roman"/>
          <w:color w:val="auto"/>
          <w:sz w:val="24"/>
          <w:szCs w:val="24"/>
          <w:u w:val="none"/>
          <w:lang w:val="en-US"/>
        </w:rPr>
        <w:t>diakses</w:t>
      </w:r>
      <w:proofErr w:type="spellEnd"/>
      <w:r w:rsidR="000F5EB2">
        <w:rPr>
          <w:rStyle w:val="Hyperlink"/>
          <w:rFonts w:ascii="Times New Roman" w:eastAsia="Calibri" w:hAnsi="Times New Roman"/>
          <w:color w:val="auto"/>
          <w:sz w:val="24"/>
          <w:szCs w:val="24"/>
          <w:u w:val="none"/>
          <w:lang w:val="en-US"/>
        </w:rPr>
        <w:t xml:space="preserve"> </w:t>
      </w:r>
      <w:proofErr w:type="spellStart"/>
      <w:r w:rsidR="000F5EB2">
        <w:rPr>
          <w:rStyle w:val="Hyperlink"/>
          <w:rFonts w:ascii="Times New Roman" w:eastAsia="Calibri" w:hAnsi="Times New Roman"/>
          <w:color w:val="auto"/>
          <w:sz w:val="24"/>
          <w:szCs w:val="24"/>
          <w:u w:val="none"/>
          <w:lang w:val="en-US"/>
        </w:rPr>
        <w:t>pada</w:t>
      </w:r>
      <w:proofErr w:type="spellEnd"/>
      <w:r w:rsidR="000F5EB2">
        <w:rPr>
          <w:rStyle w:val="Hyperlink"/>
          <w:rFonts w:ascii="Times New Roman" w:eastAsia="Calibri" w:hAnsi="Times New Roman"/>
          <w:color w:val="auto"/>
          <w:sz w:val="24"/>
          <w:szCs w:val="24"/>
          <w:u w:val="none"/>
          <w:lang w:val="en-US"/>
        </w:rPr>
        <w:t xml:space="preserve"> 13 </w:t>
      </w:r>
      <w:proofErr w:type="spellStart"/>
      <w:r w:rsidR="000F5EB2">
        <w:rPr>
          <w:rStyle w:val="Hyperlink"/>
          <w:rFonts w:ascii="Times New Roman" w:eastAsia="Calibri" w:hAnsi="Times New Roman"/>
          <w:color w:val="auto"/>
          <w:sz w:val="24"/>
          <w:szCs w:val="24"/>
          <w:u w:val="none"/>
          <w:lang w:val="en-US"/>
        </w:rPr>
        <w:t>Maret</w:t>
      </w:r>
      <w:proofErr w:type="spellEnd"/>
      <w:r w:rsidR="000F5EB2">
        <w:rPr>
          <w:rStyle w:val="Hyperlink"/>
          <w:rFonts w:ascii="Times New Roman" w:eastAsia="Calibri" w:hAnsi="Times New Roman"/>
          <w:color w:val="auto"/>
          <w:sz w:val="24"/>
          <w:szCs w:val="24"/>
          <w:u w:val="none"/>
          <w:lang w:val="en-US"/>
        </w:rPr>
        <w:t xml:space="preserve"> 2020</w:t>
      </w:r>
    </w:p>
    <w:p w14:paraId="492EDEA8" w14:textId="18D79142" w:rsidR="00215AB8" w:rsidRPr="000F5EB2" w:rsidRDefault="00215AB8" w:rsidP="000F5EB2">
      <w:pPr>
        <w:spacing w:after="0" w:line="240" w:lineRule="auto"/>
        <w:ind w:left="720" w:hanging="720"/>
        <w:jc w:val="both"/>
        <w:rPr>
          <w:rFonts w:ascii="Times New Roman" w:hAnsi="Times New Roman"/>
          <w:sz w:val="24"/>
          <w:szCs w:val="24"/>
          <w:lang w:val="en-US"/>
        </w:rPr>
      </w:pPr>
      <w:r w:rsidRPr="000F5EB2">
        <w:rPr>
          <w:rFonts w:ascii="Times New Roman" w:hAnsi="Times New Roman"/>
          <w:sz w:val="24"/>
          <w:szCs w:val="24"/>
        </w:rPr>
        <w:t>WHO, “</w:t>
      </w:r>
      <w:r w:rsidRPr="000F5EB2">
        <w:rPr>
          <w:rFonts w:ascii="Times New Roman" w:hAnsi="Times New Roman"/>
          <w:i/>
          <w:sz w:val="24"/>
          <w:szCs w:val="24"/>
        </w:rPr>
        <w:t>WHO Framework Convention on Tobacco Control”,</w:t>
      </w:r>
      <w:r w:rsidRPr="000F5EB2">
        <w:rPr>
          <w:rFonts w:ascii="Times New Roman" w:hAnsi="Times New Roman"/>
          <w:sz w:val="24"/>
          <w:szCs w:val="24"/>
        </w:rPr>
        <w:t xml:space="preserve"> tersedia di </w:t>
      </w:r>
      <w:r w:rsidR="008216DE" w:rsidRPr="000F5EB2">
        <w:fldChar w:fldCharType="begin"/>
      </w:r>
      <w:r w:rsidR="008216DE" w:rsidRPr="000F5EB2">
        <w:rPr>
          <w:rFonts w:ascii="Times New Roman" w:hAnsi="Times New Roman"/>
          <w:sz w:val="24"/>
          <w:szCs w:val="24"/>
        </w:rPr>
        <w:instrText xml:space="preserve"> HYPERLINK "https://www.who.int/fctc/cop/about/en/" </w:instrText>
      </w:r>
      <w:r w:rsidR="008216DE" w:rsidRPr="000F5EB2">
        <w:fldChar w:fldCharType="separate"/>
      </w:r>
      <w:r w:rsidRPr="000F5EB2">
        <w:rPr>
          <w:rStyle w:val="Hyperlink"/>
          <w:rFonts w:ascii="Times New Roman" w:eastAsia="Calibri" w:hAnsi="Times New Roman"/>
          <w:color w:val="auto"/>
          <w:sz w:val="24"/>
          <w:szCs w:val="24"/>
          <w:u w:val="none"/>
        </w:rPr>
        <w:t>https://www.who.int/fctc/cop/about/en/</w:t>
      </w:r>
      <w:r w:rsidR="008216DE" w:rsidRPr="000F5EB2">
        <w:rPr>
          <w:rStyle w:val="Hyperlink"/>
          <w:rFonts w:ascii="Times New Roman" w:eastAsia="Calibri" w:hAnsi="Times New Roman"/>
          <w:color w:val="auto"/>
          <w:sz w:val="24"/>
          <w:szCs w:val="24"/>
          <w:u w:val="none"/>
        </w:rPr>
        <w:fldChar w:fldCharType="end"/>
      </w:r>
      <w:r w:rsidR="000F5EB2">
        <w:rPr>
          <w:rStyle w:val="Hyperlink"/>
          <w:rFonts w:ascii="Times New Roman" w:eastAsia="Calibri" w:hAnsi="Times New Roman"/>
          <w:color w:val="auto"/>
          <w:sz w:val="24"/>
          <w:szCs w:val="24"/>
          <w:u w:val="none"/>
          <w:lang w:val="en-US"/>
        </w:rPr>
        <w:t xml:space="preserve">, </w:t>
      </w:r>
      <w:proofErr w:type="spellStart"/>
      <w:r w:rsidR="000F5EB2">
        <w:rPr>
          <w:rStyle w:val="Hyperlink"/>
          <w:rFonts w:ascii="Times New Roman" w:eastAsia="Calibri" w:hAnsi="Times New Roman"/>
          <w:color w:val="auto"/>
          <w:sz w:val="24"/>
          <w:szCs w:val="24"/>
          <w:u w:val="none"/>
          <w:lang w:val="en-US"/>
        </w:rPr>
        <w:t>diakses</w:t>
      </w:r>
      <w:proofErr w:type="spellEnd"/>
      <w:r w:rsidR="000F5EB2">
        <w:rPr>
          <w:rStyle w:val="Hyperlink"/>
          <w:rFonts w:ascii="Times New Roman" w:eastAsia="Calibri" w:hAnsi="Times New Roman"/>
          <w:color w:val="auto"/>
          <w:sz w:val="24"/>
          <w:szCs w:val="24"/>
          <w:u w:val="none"/>
          <w:lang w:val="en-US"/>
        </w:rPr>
        <w:t xml:space="preserve"> </w:t>
      </w:r>
      <w:proofErr w:type="spellStart"/>
      <w:r w:rsidR="000F5EB2">
        <w:rPr>
          <w:rStyle w:val="Hyperlink"/>
          <w:rFonts w:ascii="Times New Roman" w:eastAsia="Calibri" w:hAnsi="Times New Roman"/>
          <w:color w:val="auto"/>
          <w:sz w:val="24"/>
          <w:szCs w:val="24"/>
          <w:u w:val="none"/>
          <w:lang w:val="en-US"/>
        </w:rPr>
        <w:t>pada</w:t>
      </w:r>
      <w:proofErr w:type="spellEnd"/>
      <w:r w:rsidR="000F5EB2">
        <w:rPr>
          <w:rStyle w:val="Hyperlink"/>
          <w:rFonts w:ascii="Times New Roman" w:eastAsia="Calibri" w:hAnsi="Times New Roman"/>
          <w:color w:val="auto"/>
          <w:sz w:val="24"/>
          <w:szCs w:val="24"/>
          <w:u w:val="none"/>
          <w:lang w:val="en-US"/>
        </w:rPr>
        <w:t xml:space="preserve"> 13 </w:t>
      </w:r>
      <w:proofErr w:type="spellStart"/>
      <w:r w:rsidR="000F5EB2">
        <w:rPr>
          <w:rStyle w:val="Hyperlink"/>
          <w:rFonts w:ascii="Times New Roman" w:eastAsia="Calibri" w:hAnsi="Times New Roman"/>
          <w:color w:val="auto"/>
          <w:sz w:val="24"/>
          <w:szCs w:val="24"/>
          <w:u w:val="none"/>
          <w:lang w:val="en-US"/>
        </w:rPr>
        <w:t>Maret</w:t>
      </w:r>
      <w:proofErr w:type="spellEnd"/>
      <w:r w:rsidR="000F5EB2">
        <w:rPr>
          <w:rStyle w:val="Hyperlink"/>
          <w:rFonts w:ascii="Times New Roman" w:eastAsia="Calibri" w:hAnsi="Times New Roman"/>
          <w:color w:val="auto"/>
          <w:sz w:val="24"/>
          <w:szCs w:val="24"/>
          <w:u w:val="none"/>
          <w:lang w:val="en-US"/>
        </w:rPr>
        <w:t xml:space="preserve"> 2020</w:t>
      </w:r>
    </w:p>
    <w:p w14:paraId="369157E5" w14:textId="0B93CD5F" w:rsidR="00A7122D" w:rsidRPr="000F5EB2" w:rsidRDefault="005E522E" w:rsidP="000F5EB2">
      <w:pPr>
        <w:spacing w:after="0" w:line="240" w:lineRule="auto"/>
        <w:ind w:left="720" w:hanging="720"/>
        <w:jc w:val="both"/>
        <w:rPr>
          <w:rFonts w:ascii="Times New Roman" w:hAnsi="Times New Roman"/>
          <w:b/>
          <w:sz w:val="24"/>
          <w:szCs w:val="24"/>
          <w:lang w:val="en-US"/>
        </w:rPr>
      </w:pPr>
      <w:r w:rsidRPr="000F5EB2">
        <w:rPr>
          <w:rFonts w:ascii="Times New Roman" w:hAnsi="Times New Roman"/>
          <w:sz w:val="24"/>
          <w:szCs w:val="24"/>
        </w:rPr>
        <w:t xml:space="preserve">Yayasan Lentera Anak, “Advokasi”, tersedia di </w:t>
      </w:r>
      <w:r w:rsidR="008216DE" w:rsidRPr="000F5EB2">
        <w:fldChar w:fldCharType="begin"/>
      </w:r>
      <w:r w:rsidR="008216DE" w:rsidRPr="000F5EB2">
        <w:rPr>
          <w:rFonts w:ascii="Times New Roman" w:hAnsi="Times New Roman"/>
          <w:sz w:val="24"/>
          <w:szCs w:val="24"/>
        </w:rPr>
        <w:instrText xml:space="preserve"> HYPERLINK "https://www.lenteraanak.org/content/artikel_kegiatan/ekspedisi_kapsul_waktu_fctc_medan" </w:instrText>
      </w:r>
      <w:r w:rsidR="008216DE" w:rsidRPr="000F5EB2">
        <w:fldChar w:fldCharType="separate"/>
      </w:r>
      <w:r w:rsidRPr="000F5EB2">
        <w:rPr>
          <w:rStyle w:val="Hyperlink"/>
          <w:rFonts w:ascii="Times New Roman" w:eastAsia="Calibri" w:hAnsi="Times New Roman"/>
          <w:color w:val="auto"/>
          <w:sz w:val="24"/>
          <w:szCs w:val="24"/>
          <w:u w:val="none"/>
        </w:rPr>
        <w:t>https://www.lenteraanak.org/content/artikel_kegiatan/ekspedisi_kapsul_waktu_fctc_medan</w:t>
      </w:r>
      <w:r w:rsidR="008216DE" w:rsidRPr="000F5EB2">
        <w:rPr>
          <w:rStyle w:val="Hyperlink"/>
          <w:rFonts w:ascii="Times New Roman" w:eastAsia="Calibri" w:hAnsi="Times New Roman"/>
          <w:color w:val="auto"/>
          <w:sz w:val="24"/>
          <w:szCs w:val="24"/>
          <w:u w:val="none"/>
        </w:rPr>
        <w:fldChar w:fldCharType="end"/>
      </w:r>
      <w:r w:rsidR="000F5EB2">
        <w:rPr>
          <w:rStyle w:val="Hyperlink"/>
          <w:rFonts w:ascii="Times New Roman" w:eastAsia="Calibri" w:hAnsi="Times New Roman"/>
          <w:color w:val="auto"/>
          <w:sz w:val="24"/>
          <w:szCs w:val="24"/>
          <w:u w:val="none"/>
          <w:lang w:val="en-US"/>
        </w:rPr>
        <w:t xml:space="preserve">, </w:t>
      </w:r>
      <w:proofErr w:type="spellStart"/>
      <w:r w:rsidR="000F5EB2">
        <w:rPr>
          <w:rStyle w:val="Hyperlink"/>
          <w:rFonts w:ascii="Times New Roman" w:eastAsia="Calibri" w:hAnsi="Times New Roman"/>
          <w:color w:val="auto"/>
          <w:sz w:val="24"/>
          <w:szCs w:val="24"/>
          <w:u w:val="none"/>
          <w:lang w:val="en-US"/>
        </w:rPr>
        <w:t>diakses</w:t>
      </w:r>
      <w:proofErr w:type="spellEnd"/>
      <w:r w:rsidR="000F5EB2">
        <w:rPr>
          <w:rStyle w:val="Hyperlink"/>
          <w:rFonts w:ascii="Times New Roman" w:eastAsia="Calibri" w:hAnsi="Times New Roman"/>
          <w:color w:val="auto"/>
          <w:sz w:val="24"/>
          <w:szCs w:val="24"/>
          <w:u w:val="none"/>
          <w:lang w:val="en-US"/>
        </w:rPr>
        <w:t xml:space="preserve"> </w:t>
      </w:r>
      <w:proofErr w:type="spellStart"/>
      <w:r w:rsidR="000F5EB2">
        <w:rPr>
          <w:rStyle w:val="Hyperlink"/>
          <w:rFonts w:ascii="Times New Roman" w:eastAsia="Calibri" w:hAnsi="Times New Roman"/>
          <w:color w:val="auto"/>
          <w:sz w:val="24"/>
          <w:szCs w:val="24"/>
          <w:u w:val="none"/>
          <w:lang w:val="en-US"/>
        </w:rPr>
        <w:t>pada</w:t>
      </w:r>
      <w:proofErr w:type="spellEnd"/>
      <w:r w:rsidR="000F5EB2">
        <w:rPr>
          <w:rStyle w:val="Hyperlink"/>
          <w:rFonts w:ascii="Times New Roman" w:eastAsia="Calibri" w:hAnsi="Times New Roman"/>
          <w:color w:val="auto"/>
          <w:sz w:val="24"/>
          <w:szCs w:val="24"/>
          <w:u w:val="none"/>
          <w:lang w:val="en-US"/>
        </w:rPr>
        <w:t xml:space="preserve"> 3 </w:t>
      </w:r>
      <w:proofErr w:type="spellStart"/>
      <w:r w:rsidR="000F5EB2">
        <w:rPr>
          <w:rStyle w:val="Hyperlink"/>
          <w:rFonts w:ascii="Times New Roman" w:eastAsia="Calibri" w:hAnsi="Times New Roman"/>
          <w:color w:val="auto"/>
          <w:sz w:val="24"/>
          <w:szCs w:val="24"/>
          <w:u w:val="none"/>
          <w:lang w:val="en-US"/>
        </w:rPr>
        <w:t>Juni</w:t>
      </w:r>
      <w:proofErr w:type="spellEnd"/>
      <w:r w:rsidR="000F5EB2">
        <w:rPr>
          <w:rStyle w:val="Hyperlink"/>
          <w:rFonts w:ascii="Times New Roman" w:eastAsia="Calibri" w:hAnsi="Times New Roman"/>
          <w:color w:val="auto"/>
          <w:sz w:val="24"/>
          <w:szCs w:val="24"/>
          <w:u w:val="none"/>
          <w:lang w:val="en-US"/>
        </w:rPr>
        <w:t xml:space="preserve"> 2020</w:t>
      </w:r>
    </w:p>
    <w:sectPr w:rsidR="00A7122D" w:rsidRPr="000F5EB2" w:rsidSect="00FB6785">
      <w:headerReference w:type="even" r:id="rId12"/>
      <w:headerReference w:type="default" r:id="rId13"/>
      <w:footerReference w:type="even" r:id="rId14"/>
      <w:footerReference w:type="default" r:id="rId15"/>
      <w:pgSz w:w="11906" w:h="16838" w:code="9"/>
      <w:pgMar w:top="1701" w:right="1701" w:bottom="1701" w:left="1701" w:header="720" w:footer="720" w:gutter="0"/>
      <w:pgNumType w:start="454"/>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54BDCA" w15:done="1"/>
  <w15:commentEx w15:paraId="351AEA05" w15:paraIdParent="3654BDCA" w15:done="0"/>
  <w15:commentEx w15:paraId="1313E122" w15:done="0"/>
  <w15:commentEx w15:paraId="7488C788" w15:done="0"/>
  <w15:commentEx w15:paraId="16475A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54BDCA" w16cid:durableId="235825C0"/>
  <w16cid:commentId w16cid:paraId="351AEA05" w16cid:durableId="23582ADB"/>
  <w16cid:commentId w16cid:paraId="1313E122" w16cid:durableId="235825C1"/>
  <w16cid:commentId w16cid:paraId="7488C788" w16cid:durableId="235825C2"/>
  <w16cid:commentId w16cid:paraId="16475A71" w16cid:durableId="235825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0BE4E" w14:textId="77777777" w:rsidR="004D7119" w:rsidRDefault="004D7119">
      <w:r>
        <w:separator/>
      </w:r>
    </w:p>
  </w:endnote>
  <w:endnote w:type="continuationSeparator" w:id="0">
    <w:p w14:paraId="5D1930C6" w14:textId="77777777" w:rsidR="004D7119" w:rsidRDefault="004D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F2AD9" w14:textId="77777777" w:rsidR="00A228A4" w:rsidRDefault="00FE7680"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645CD27C" wp14:editId="5803D86E">
              <wp:simplePos x="0" y="0"/>
              <wp:positionH relativeFrom="page">
                <wp:posOffset>3524885</wp:posOffset>
              </wp:positionH>
              <wp:positionV relativeFrom="page">
                <wp:posOffset>10036175</wp:posOffset>
              </wp:positionV>
              <wp:extent cx="504190"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59BB7B98" w14:textId="77777777"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04642E">
                            <w:rPr>
                              <w:noProof/>
                              <w:sz w:val="20"/>
                            </w:rPr>
                            <w:t>464</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7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" filled="t" strokecolor="gray" strokeweight="2.25pt">
              <v:path arrowok="t"/>
              <v:textbox inset=",0,,0">
                <w:txbxContent>
                  <w:p w14:paraId="59BB7B98" w14:textId="77777777"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04642E">
                      <w:rPr>
                        <w:noProof/>
                        <w:sz w:val="20"/>
                      </w:rPr>
                      <w:t>464</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59264" behindDoc="0" locked="0" layoutInCell="1" allowOverlap="1" wp14:anchorId="2692D7B1" wp14:editId="6A697212">
              <wp:simplePos x="0" y="0"/>
              <wp:positionH relativeFrom="page">
                <wp:posOffset>1021080</wp:posOffset>
              </wp:positionH>
              <wp:positionV relativeFrom="page">
                <wp:posOffset>10150474</wp:posOffset>
              </wp:positionV>
              <wp:extent cx="5518150" cy="0"/>
              <wp:effectExtent l="0" t="0" r="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408AE3"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" strokecolor="gray" strokeweight="1pt">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F71B1" w14:textId="77777777" w:rsidR="00A228A4" w:rsidRDefault="00FE7680">
    <w:pPr>
      <w:pStyle w:val="Footer"/>
    </w:pPr>
    <w:r>
      <w:rPr>
        <w:noProof/>
        <w:lang w:val="en-US"/>
      </w:rPr>
      <mc:AlternateContent>
        <mc:Choice Requires="wps">
          <w:drawing>
            <wp:anchor distT="0" distB="0" distL="114300" distR="114300" simplePos="0" relativeHeight="251656192" behindDoc="0" locked="0" layoutInCell="1" allowOverlap="1" wp14:anchorId="6A4A1565" wp14:editId="3723C35F">
              <wp:simplePos x="0" y="0"/>
              <wp:positionH relativeFrom="page">
                <wp:posOffset>3723005</wp:posOffset>
              </wp:positionH>
              <wp:positionV relativeFrom="page">
                <wp:posOffset>10032365</wp:posOffset>
              </wp:positionV>
              <wp:extent cx="499745" cy="238760"/>
              <wp:effectExtent l="19050" t="19050" r="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238760"/>
                      </a:xfrm>
                      <a:prstGeom prst="bracketPair">
                        <a:avLst>
                          <a:gd name="adj" fmla="val 16667"/>
                        </a:avLst>
                      </a:prstGeom>
                      <a:solidFill>
                        <a:srgbClr val="FFFFFF"/>
                      </a:solidFill>
                      <a:ln w="28575">
                        <a:solidFill>
                          <a:srgbClr val="808080"/>
                        </a:solidFill>
                        <a:round/>
                        <a:headEnd/>
                        <a:tailEnd/>
                      </a:ln>
                    </wps:spPr>
                    <wps:txbx>
                      <w:txbxContent>
                        <w:p w14:paraId="6533B23F" w14:textId="77777777"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04642E">
                            <w:rPr>
                              <w:rFonts w:ascii="Candara" w:hAnsi="Candara"/>
                              <w:noProof/>
                              <w:sz w:val="20"/>
                              <w:szCs w:val="20"/>
                            </w:rPr>
                            <w:t>463</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3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" filled="t" strokecolor="gray" strokeweight="2.25pt">
              <v:path arrowok="t"/>
              <v:textbox inset=",0,,0">
                <w:txbxContent>
                  <w:p w14:paraId="6533B23F" w14:textId="77777777"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04642E">
                      <w:rPr>
                        <w:rFonts w:ascii="Candara" w:hAnsi="Candara"/>
                        <w:noProof/>
                        <w:sz w:val="20"/>
                        <w:szCs w:val="20"/>
                      </w:rPr>
                      <w:t>463</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55168" behindDoc="0" locked="0" layoutInCell="1" allowOverlap="1" wp14:anchorId="720ADAC4" wp14:editId="25778771">
              <wp:simplePos x="0" y="0"/>
              <wp:positionH relativeFrom="page">
                <wp:posOffset>1202055</wp:posOffset>
              </wp:positionH>
              <wp:positionV relativeFrom="page">
                <wp:posOffset>10152379</wp:posOffset>
              </wp:positionV>
              <wp:extent cx="55181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F14164"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" strokecolor="gray" strokeweight="1pt">
              <o:lock v:ext="edit" shapetype="f"/>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30857" w14:textId="77777777" w:rsidR="004D7119" w:rsidRDefault="004D7119">
      <w:r>
        <w:separator/>
      </w:r>
    </w:p>
  </w:footnote>
  <w:footnote w:type="continuationSeparator" w:id="0">
    <w:p w14:paraId="75222786" w14:textId="77777777" w:rsidR="004D7119" w:rsidRDefault="004D7119">
      <w:r>
        <w:continuationSeparator/>
      </w:r>
    </w:p>
  </w:footnote>
  <w:footnote w:id="1">
    <w:p w14:paraId="7593C5CD" w14:textId="3D5762A4" w:rsidR="00AB02B3" w:rsidRPr="00AB02B3" w:rsidRDefault="00AB02B3">
      <w:pPr>
        <w:pStyle w:val="FootnoteText"/>
      </w:pPr>
      <w:r w:rsidRPr="00AB02B3">
        <w:rPr>
          <w:rStyle w:val="FootnoteReference"/>
        </w:rPr>
        <w:footnoteRef/>
      </w:r>
      <w:r w:rsidRPr="00AB02B3">
        <w:t xml:space="preserve"> </w:t>
      </w:r>
      <w:proofErr w:type="spellStart"/>
      <w:r w:rsidRPr="00073553">
        <w:t>Mahasiswa</w:t>
      </w:r>
      <w:proofErr w:type="spellEnd"/>
      <w:r w:rsidRPr="00073553">
        <w:t xml:space="preserve"> Program S1 </w:t>
      </w:r>
      <w:proofErr w:type="spellStart"/>
      <w:r w:rsidRPr="00073553">
        <w:t>Hubungan</w:t>
      </w:r>
      <w:proofErr w:type="spellEnd"/>
      <w:r w:rsidRPr="00073553">
        <w:t xml:space="preserve"> </w:t>
      </w:r>
      <w:proofErr w:type="spellStart"/>
      <w:r w:rsidRPr="00073553">
        <w:t>Internasional</w:t>
      </w:r>
      <w:proofErr w:type="spellEnd"/>
      <w:r w:rsidRPr="00073553">
        <w:t xml:space="preserve">, </w:t>
      </w:r>
      <w:proofErr w:type="spellStart"/>
      <w:r w:rsidRPr="00073553">
        <w:t>Fakultas</w:t>
      </w:r>
      <w:proofErr w:type="spellEnd"/>
      <w:r w:rsidRPr="00073553">
        <w:t xml:space="preserve"> </w:t>
      </w:r>
      <w:proofErr w:type="spellStart"/>
      <w:r w:rsidRPr="00073553">
        <w:t>Ilmu</w:t>
      </w:r>
      <w:proofErr w:type="spellEnd"/>
      <w:r w:rsidRPr="00073553">
        <w:t xml:space="preserve"> </w:t>
      </w:r>
      <w:proofErr w:type="spellStart"/>
      <w:r w:rsidRPr="00073553">
        <w:t>Sosial</w:t>
      </w:r>
      <w:proofErr w:type="spellEnd"/>
      <w:r w:rsidRPr="00073553">
        <w:t xml:space="preserve"> </w:t>
      </w:r>
      <w:proofErr w:type="spellStart"/>
      <w:r w:rsidRPr="00073553">
        <w:t>dan</w:t>
      </w:r>
      <w:proofErr w:type="spellEnd"/>
      <w:r w:rsidRPr="00073553">
        <w:t xml:space="preserve"> </w:t>
      </w:r>
      <w:proofErr w:type="spellStart"/>
      <w:r w:rsidRPr="00073553">
        <w:t>Ilmu</w:t>
      </w:r>
      <w:proofErr w:type="spellEnd"/>
      <w:r w:rsidRPr="00073553">
        <w:t xml:space="preserve"> </w:t>
      </w:r>
      <w:proofErr w:type="spellStart"/>
      <w:r w:rsidRPr="00073553">
        <w:t>Politik</w:t>
      </w:r>
      <w:proofErr w:type="spellEnd"/>
      <w:r w:rsidRPr="00073553">
        <w:t xml:space="preserve">, </w:t>
      </w:r>
      <w:proofErr w:type="spellStart"/>
      <w:r w:rsidRPr="00073553">
        <w:t>Universitas</w:t>
      </w:r>
      <w:proofErr w:type="spellEnd"/>
      <w:r w:rsidRPr="00073553">
        <w:t xml:space="preserve"> </w:t>
      </w:r>
      <w:proofErr w:type="spellStart"/>
      <w:r w:rsidRPr="00073553">
        <w:t>Mulawarman</w:t>
      </w:r>
      <w:proofErr w:type="spellEnd"/>
      <w:r w:rsidRPr="00073553">
        <w:t>. E-mail :</w:t>
      </w:r>
      <w:r w:rsidR="00552D38">
        <w:t xml:space="preserve"> </w:t>
      </w:r>
      <w:r w:rsidR="00433849">
        <w:t>roshary.26512</w:t>
      </w:r>
      <w:r w:rsidR="00696A65">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15043" w14:textId="1C7ECD8D" w:rsidR="00EE4A6C" w:rsidRPr="0059605D" w:rsidRDefault="0041783D" w:rsidP="00EE4A6C">
    <w:pPr>
      <w:pStyle w:val="ListParagraph"/>
      <w:spacing w:after="0" w:line="240" w:lineRule="auto"/>
      <w:ind w:left="0"/>
      <w:jc w:val="both"/>
      <w:rPr>
        <w:rFonts w:ascii="Times New Roman" w:hAnsi="Times New Roman"/>
        <w:b/>
        <w:bCs/>
        <w:sz w:val="18"/>
        <w:szCs w:val="18"/>
        <w:lang w:val="en-US"/>
      </w:rPr>
    </w:pPr>
    <w:proofErr w:type="spellStart"/>
    <w:r>
      <w:rPr>
        <w:rFonts w:ascii="Times New Roman" w:hAnsi="Times New Roman"/>
        <w:b/>
        <w:bCs/>
        <w:sz w:val="18"/>
        <w:szCs w:val="18"/>
        <w:lang w:val="en-US"/>
      </w:rPr>
      <w:t>Royan</w:t>
    </w:r>
    <w:proofErr w:type="spellEnd"/>
    <w:r>
      <w:rPr>
        <w:rFonts w:ascii="Times New Roman" w:hAnsi="Times New Roman"/>
        <w:b/>
        <w:bCs/>
        <w:sz w:val="18"/>
        <w:szCs w:val="18"/>
        <w:lang w:val="en-US"/>
      </w:rPr>
      <w:t xml:space="preserve"> </w:t>
    </w:r>
    <w:proofErr w:type="spellStart"/>
    <w:r>
      <w:rPr>
        <w:rFonts w:ascii="Times New Roman" w:hAnsi="Times New Roman"/>
        <w:b/>
        <w:bCs/>
        <w:sz w:val="18"/>
        <w:szCs w:val="18"/>
        <w:lang w:val="en-US"/>
      </w:rPr>
      <w:t>Fikriayansyah</w:t>
    </w:r>
    <w:proofErr w:type="spellEnd"/>
  </w:p>
  <w:p w14:paraId="172105CA" w14:textId="77777777" w:rsidR="00A228A4" w:rsidRPr="00C36767" w:rsidRDefault="00FE7680" w:rsidP="00A228A4">
    <w:pPr>
      <w:pStyle w:val="Header"/>
      <w:rPr>
        <w:rFonts w:ascii="Times New Roman" w:hAnsi="Times New Roman"/>
        <w:lang w:val="en-US"/>
      </w:rPr>
    </w:pPr>
    <w:r w:rsidRPr="00C36767">
      <w:rPr>
        <w:rFonts w:ascii="Times New Roman" w:hAnsi="Times New Roman"/>
        <w:noProof/>
        <w:lang w:val="en-US"/>
      </w:rPr>
      <mc:AlternateContent>
        <mc:Choice Requires="wps">
          <w:drawing>
            <wp:anchor distT="4294967295" distB="4294967295" distL="114300" distR="114300" simplePos="0" relativeHeight="251658240" behindDoc="0" locked="0" layoutInCell="1" allowOverlap="1" wp14:anchorId="63E1BF91" wp14:editId="667F158F">
              <wp:simplePos x="0" y="0"/>
              <wp:positionH relativeFrom="column">
                <wp:posOffset>-10795</wp:posOffset>
              </wp:positionH>
              <wp:positionV relativeFrom="paragraph">
                <wp:posOffset>33654</wp:posOffset>
              </wp:positionV>
              <wp:extent cx="541909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6E1399"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28043" w14:textId="3F48F68E" w:rsidR="000141D8" w:rsidRPr="00997E9D" w:rsidRDefault="000141D8" w:rsidP="000141D8">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w:t>
    </w:r>
    <w:proofErr w:type="gramStart"/>
    <w:r>
      <w:rPr>
        <w:rFonts w:ascii="Times New Roman" w:hAnsi="Times New Roman"/>
        <w:b/>
        <w:i/>
        <w:sz w:val="18"/>
        <w:szCs w:val="18"/>
        <w:lang w:val="en-US"/>
      </w:rPr>
      <w:t>8</w:t>
    </w:r>
    <w:r w:rsidRPr="00A510E9">
      <w:rPr>
        <w:rFonts w:ascii="Times New Roman" w:hAnsi="Times New Roman"/>
        <w:b/>
        <w:i/>
        <w:sz w:val="18"/>
        <w:szCs w:val="18"/>
      </w:rPr>
      <w:t xml:space="preserve">  No</w:t>
    </w:r>
    <w:proofErr w:type="gramEnd"/>
    <w:r w:rsidRPr="00A510E9">
      <w:rPr>
        <w:rFonts w:ascii="Times New Roman" w:hAnsi="Times New Roman"/>
        <w:b/>
        <w:i/>
        <w:sz w:val="18"/>
        <w:szCs w:val="18"/>
      </w:rPr>
      <w:t>.</w:t>
    </w:r>
    <w:r w:rsidR="0004642E">
      <w:rPr>
        <w:rFonts w:ascii="Times New Roman" w:hAnsi="Times New Roman"/>
        <w:b/>
        <w:i/>
        <w:sz w:val="18"/>
        <w:szCs w:val="18"/>
        <w:lang w:val="en-US"/>
      </w:rPr>
      <w:t xml:space="preserve"> 3</w:t>
    </w:r>
    <w:r>
      <w:rPr>
        <w:rFonts w:ascii="Times New Roman" w:hAnsi="Times New Roman"/>
        <w:b/>
        <w:i/>
        <w:sz w:val="18"/>
        <w:szCs w:val="18"/>
        <w:lang w:val="en-US"/>
      </w:rPr>
      <w:t>, 2020</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14:paraId="561A63EE" w14:textId="77777777" w:rsidR="00EE4A6C" w:rsidRPr="00A510E9" w:rsidRDefault="00EE4A6C" w:rsidP="00275377">
    <w:pPr>
      <w:pStyle w:val="ListParagraph"/>
      <w:spacing w:after="0" w:line="240" w:lineRule="auto"/>
      <w:ind w:left="0"/>
      <w:jc w:val="both"/>
      <w:rPr>
        <w:rFonts w:ascii="Times New Roman" w:hAnsi="Times New Roman"/>
        <w:b/>
        <w:bCs/>
        <w:sz w:val="18"/>
        <w:szCs w:val="18"/>
        <w:lang w:val="en-US"/>
      </w:rPr>
    </w:pPr>
  </w:p>
  <w:p w14:paraId="4D787E5F" w14:textId="77777777" w:rsidR="00A228A4" w:rsidRPr="00A510E9" w:rsidRDefault="00FE7680">
    <w:pPr>
      <w:pStyle w:val="Header"/>
      <w:rPr>
        <w:rFonts w:ascii="Times New Roman" w:hAnsi="Times New Roman"/>
      </w:rPr>
    </w:pPr>
    <w:r w:rsidRPr="00A510E9">
      <w:rPr>
        <w:rFonts w:ascii="Times New Roman" w:hAnsi="Times New Roman"/>
        <w:noProof/>
        <w:lang w:val="en-US"/>
      </w:rPr>
      <mc:AlternateContent>
        <mc:Choice Requires="wps">
          <w:drawing>
            <wp:anchor distT="4294967295" distB="4294967295" distL="114300" distR="114300" simplePos="0" relativeHeight="251657216" behindDoc="0" locked="0" layoutInCell="1" allowOverlap="1" wp14:anchorId="346B00C4" wp14:editId="080935AD">
              <wp:simplePos x="0" y="0"/>
              <wp:positionH relativeFrom="column">
                <wp:posOffset>-10795</wp:posOffset>
              </wp:positionH>
              <wp:positionV relativeFrom="paragraph">
                <wp:posOffset>33654</wp:posOffset>
              </wp:positionV>
              <wp:extent cx="541909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B40463"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A77"/>
    <w:multiLevelType w:val="hybridMultilevel"/>
    <w:tmpl w:val="1C6231A8"/>
    <w:lvl w:ilvl="0" w:tplc="BAEC7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4630C"/>
    <w:multiLevelType w:val="multilevel"/>
    <w:tmpl w:val="03BEF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812904"/>
    <w:multiLevelType w:val="multilevel"/>
    <w:tmpl w:val="9230E55C"/>
    <w:lvl w:ilvl="0">
      <w:start w:val="1"/>
      <w:numFmt w:val="decimal"/>
      <w:lvlText w:val="%1."/>
      <w:lvlJc w:val="left"/>
      <w:pPr>
        <w:ind w:left="720" w:hanging="360"/>
      </w:pPr>
      <w:rPr>
        <w:rFonts w:hint="default"/>
        <w:color w:val="3B3B3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2144C0D"/>
    <w:multiLevelType w:val="hybridMultilevel"/>
    <w:tmpl w:val="D7DC92B6"/>
    <w:lvl w:ilvl="0" w:tplc="213EAE5E">
      <w:start w:val="1"/>
      <w:numFmt w:val="upperLetter"/>
      <w:lvlText w:val="%1."/>
      <w:lvlJc w:val="left"/>
      <w:pPr>
        <w:ind w:left="1306" w:hanging="360"/>
      </w:pPr>
      <w:rPr>
        <w:rFonts w:hint="default"/>
        <w:b/>
      </w:rPr>
    </w:lvl>
    <w:lvl w:ilvl="1" w:tplc="04210019">
      <w:start w:val="1"/>
      <w:numFmt w:val="lowerLetter"/>
      <w:lvlText w:val="%2."/>
      <w:lvlJc w:val="left"/>
      <w:pPr>
        <w:ind w:left="2026" w:hanging="360"/>
      </w:pPr>
    </w:lvl>
    <w:lvl w:ilvl="2" w:tplc="B6183592">
      <w:start w:val="1"/>
      <w:numFmt w:val="decimal"/>
      <w:lvlText w:val="%3."/>
      <w:lvlJc w:val="left"/>
      <w:pPr>
        <w:ind w:left="2926" w:hanging="360"/>
      </w:pPr>
      <w:rPr>
        <w:rFonts w:hint="default"/>
      </w:r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4">
    <w:nsid w:val="14872334"/>
    <w:multiLevelType w:val="hybridMultilevel"/>
    <w:tmpl w:val="941ECB62"/>
    <w:lvl w:ilvl="0" w:tplc="2DF465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A096F"/>
    <w:multiLevelType w:val="multilevel"/>
    <w:tmpl w:val="4A12E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EC6071"/>
    <w:multiLevelType w:val="hybridMultilevel"/>
    <w:tmpl w:val="9C62D466"/>
    <w:lvl w:ilvl="0" w:tplc="B40008FA">
      <w:start w:val="1"/>
      <w:numFmt w:val="lowerLetter"/>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D4813A0"/>
    <w:multiLevelType w:val="hybridMultilevel"/>
    <w:tmpl w:val="A094BB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747731"/>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9">
    <w:nsid w:val="243C4C9D"/>
    <w:multiLevelType w:val="multilevel"/>
    <w:tmpl w:val="D5EA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4F30CD"/>
    <w:multiLevelType w:val="multilevel"/>
    <w:tmpl w:val="F68C074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18468B"/>
    <w:multiLevelType w:val="hybridMultilevel"/>
    <w:tmpl w:val="5E52ED72"/>
    <w:lvl w:ilvl="0" w:tplc="C9C4FF7C">
      <w:start w:val="1"/>
      <w:numFmt w:val="lowerRoman"/>
      <w:lvlText w:val="%1."/>
      <w:lvlJc w:val="right"/>
      <w:pPr>
        <w:ind w:left="1794" w:hanging="6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117012B"/>
    <w:multiLevelType w:val="hybridMultilevel"/>
    <w:tmpl w:val="DE3C3E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323273DB"/>
    <w:multiLevelType w:val="hybridMultilevel"/>
    <w:tmpl w:val="A094BB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30348D"/>
    <w:multiLevelType w:val="multilevel"/>
    <w:tmpl w:val="4B60FBA4"/>
    <w:lvl w:ilvl="0">
      <w:start w:val="3"/>
      <w:numFmt w:val="decimal"/>
      <w:lvlText w:val="%1"/>
      <w:lvlJc w:val="left"/>
      <w:pPr>
        <w:ind w:left="360" w:hanging="360"/>
      </w:pPr>
      <w:rPr>
        <w:rFonts w:hint="default"/>
      </w:rPr>
    </w:lvl>
    <w:lvl w:ilvl="1">
      <w:start w:val="1"/>
      <w:numFmt w:val="lowerLetter"/>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01F7580"/>
    <w:multiLevelType w:val="hybridMultilevel"/>
    <w:tmpl w:val="04940AF2"/>
    <w:lvl w:ilvl="0" w:tplc="432442C0">
      <w:start w:val="1"/>
      <w:numFmt w:val="lowerLetter"/>
      <w:lvlText w:val="%1."/>
      <w:lvlJc w:val="left"/>
      <w:pPr>
        <w:ind w:left="946" w:hanging="360"/>
      </w:pPr>
      <w:rPr>
        <w:rFonts w:hint="default"/>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6">
    <w:nsid w:val="548E15DE"/>
    <w:multiLevelType w:val="hybridMultilevel"/>
    <w:tmpl w:val="413C12A8"/>
    <w:lvl w:ilvl="0" w:tplc="89980362">
      <w:start w:val="1"/>
      <w:numFmt w:val="lowerLetter"/>
      <w:lvlText w:val="%1."/>
      <w:lvlJc w:val="left"/>
      <w:pPr>
        <w:ind w:left="1441" w:hanging="855"/>
      </w:pPr>
    </w:lvl>
    <w:lvl w:ilvl="1" w:tplc="04210019">
      <w:start w:val="1"/>
      <w:numFmt w:val="lowerLetter"/>
      <w:lvlText w:val="%2."/>
      <w:lvlJc w:val="left"/>
      <w:pPr>
        <w:ind w:left="1666" w:hanging="360"/>
      </w:pPr>
    </w:lvl>
    <w:lvl w:ilvl="2" w:tplc="0421001B">
      <w:start w:val="1"/>
      <w:numFmt w:val="lowerRoman"/>
      <w:lvlText w:val="%3."/>
      <w:lvlJc w:val="right"/>
      <w:pPr>
        <w:ind w:left="2386" w:hanging="180"/>
      </w:pPr>
    </w:lvl>
    <w:lvl w:ilvl="3" w:tplc="0421000F">
      <w:start w:val="1"/>
      <w:numFmt w:val="decimal"/>
      <w:lvlText w:val="%4."/>
      <w:lvlJc w:val="left"/>
      <w:pPr>
        <w:ind w:left="3106" w:hanging="360"/>
      </w:pPr>
    </w:lvl>
    <w:lvl w:ilvl="4" w:tplc="04210019">
      <w:start w:val="1"/>
      <w:numFmt w:val="lowerLetter"/>
      <w:lvlText w:val="%5."/>
      <w:lvlJc w:val="left"/>
      <w:pPr>
        <w:ind w:left="3826" w:hanging="360"/>
      </w:pPr>
    </w:lvl>
    <w:lvl w:ilvl="5" w:tplc="0421001B">
      <w:start w:val="1"/>
      <w:numFmt w:val="lowerRoman"/>
      <w:lvlText w:val="%6."/>
      <w:lvlJc w:val="right"/>
      <w:pPr>
        <w:ind w:left="4546" w:hanging="180"/>
      </w:pPr>
    </w:lvl>
    <w:lvl w:ilvl="6" w:tplc="0421000F">
      <w:start w:val="1"/>
      <w:numFmt w:val="decimal"/>
      <w:lvlText w:val="%7."/>
      <w:lvlJc w:val="left"/>
      <w:pPr>
        <w:ind w:left="5266" w:hanging="360"/>
      </w:pPr>
    </w:lvl>
    <w:lvl w:ilvl="7" w:tplc="04210019">
      <w:start w:val="1"/>
      <w:numFmt w:val="lowerLetter"/>
      <w:lvlText w:val="%8."/>
      <w:lvlJc w:val="left"/>
      <w:pPr>
        <w:ind w:left="5986" w:hanging="360"/>
      </w:pPr>
    </w:lvl>
    <w:lvl w:ilvl="8" w:tplc="0421001B">
      <w:start w:val="1"/>
      <w:numFmt w:val="lowerRoman"/>
      <w:lvlText w:val="%9."/>
      <w:lvlJc w:val="right"/>
      <w:pPr>
        <w:ind w:left="6706" w:hanging="180"/>
      </w:pPr>
    </w:lvl>
  </w:abstractNum>
  <w:abstractNum w:abstractNumId="17">
    <w:nsid w:val="5C090BCD"/>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8">
    <w:nsid w:val="5CD469D6"/>
    <w:multiLevelType w:val="hybridMultilevel"/>
    <w:tmpl w:val="CB6EE9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4325B0"/>
    <w:multiLevelType w:val="hybridMultilevel"/>
    <w:tmpl w:val="0D7A5D0E"/>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6327103E"/>
    <w:multiLevelType w:val="hybridMultilevel"/>
    <w:tmpl w:val="B6AC5462"/>
    <w:lvl w:ilvl="0" w:tplc="6EBCA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BB473C"/>
    <w:multiLevelType w:val="multilevel"/>
    <w:tmpl w:val="520A9E32"/>
    <w:lvl w:ilvl="0">
      <w:start w:val="2"/>
      <w:numFmt w:val="decimal"/>
      <w:lvlText w:val="%1"/>
      <w:lvlJc w:val="left"/>
      <w:pPr>
        <w:ind w:left="360" w:hanging="360"/>
      </w:pPr>
      <w:rPr>
        <w:rFonts w:hint="default"/>
      </w:rPr>
    </w:lvl>
    <w:lvl w:ilvl="1">
      <w:start w:val="1"/>
      <w:numFmt w:val="lowerLetter"/>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50367B4"/>
    <w:multiLevelType w:val="hybridMultilevel"/>
    <w:tmpl w:val="264808A0"/>
    <w:lvl w:ilvl="0" w:tplc="B7BC3B42">
      <w:start w:val="1"/>
      <w:numFmt w:val="decimal"/>
      <w:lvlText w:val="%1."/>
      <w:lvlJc w:val="left"/>
      <w:pPr>
        <w:ind w:left="1287" w:hanging="360"/>
      </w:pPr>
      <w:rPr>
        <w:b/>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6AAF0E30"/>
    <w:multiLevelType w:val="multilevel"/>
    <w:tmpl w:val="61DE0294"/>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24">
    <w:nsid w:val="6F351501"/>
    <w:multiLevelType w:val="hybridMultilevel"/>
    <w:tmpl w:val="4418C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217B11"/>
    <w:multiLevelType w:val="hybridMultilevel"/>
    <w:tmpl w:val="353471BA"/>
    <w:lvl w:ilvl="0" w:tplc="ECC861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46807FB"/>
    <w:multiLevelType w:val="multilevel"/>
    <w:tmpl w:val="F968C730"/>
    <w:lvl w:ilvl="0">
      <w:start w:val="1"/>
      <w:numFmt w:val="decimal"/>
      <w:lvlText w:val="%1."/>
      <w:lvlJc w:val="left"/>
      <w:pPr>
        <w:tabs>
          <w:tab w:val="num" w:pos="720"/>
        </w:tabs>
        <w:ind w:left="720" w:hanging="360"/>
      </w:pPr>
    </w:lvl>
    <w:lvl w:ilvl="1">
      <w:start w:val="4"/>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CD3DB9"/>
    <w:multiLevelType w:val="multilevel"/>
    <w:tmpl w:val="8642F976"/>
    <w:lvl w:ilvl="0">
      <w:start w:val="1"/>
      <w:numFmt w:val="upperLetter"/>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1440" w:hanging="360"/>
      </w:pPr>
      <w:rPr>
        <w:rFonts w:eastAsia="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58296D"/>
    <w:multiLevelType w:val="hybridMultilevel"/>
    <w:tmpl w:val="264808A0"/>
    <w:lvl w:ilvl="0" w:tplc="B7BC3B42">
      <w:start w:val="1"/>
      <w:numFmt w:val="decimal"/>
      <w:lvlText w:val="%1."/>
      <w:lvlJc w:val="left"/>
      <w:pPr>
        <w:ind w:left="1287" w:hanging="360"/>
      </w:pPr>
      <w:rPr>
        <w:b/>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7A8F1DA4"/>
    <w:multiLevelType w:val="hybridMultilevel"/>
    <w:tmpl w:val="A094BB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6"/>
  </w:num>
  <w:num w:numId="3">
    <w:abstractNumId w:val="17"/>
  </w:num>
  <w:num w:numId="4">
    <w:abstractNumId w:val="19"/>
  </w:num>
  <w:num w:numId="5">
    <w:abstractNumId w:val="1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20"/>
  </w:num>
  <w:num w:numId="11">
    <w:abstractNumId w:val="10"/>
  </w:num>
  <w:num w:numId="12">
    <w:abstractNumId w:val="18"/>
  </w:num>
  <w:num w:numId="13">
    <w:abstractNumId w:val="28"/>
  </w:num>
  <w:num w:numId="14">
    <w:abstractNumId w:val="4"/>
  </w:num>
  <w:num w:numId="15">
    <w:abstractNumId w:val="22"/>
  </w:num>
  <w:num w:numId="16">
    <w:abstractNumId w:val="13"/>
  </w:num>
  <w:num w:numId="17">
    <w:abstractNumId w:val="7"/>
  </w:num>
  <w:num w:numId="18">
    <w:abstractNumId w:val="29"/>
  </w:num>
  <w:num w:numId="19">
    <w:abstractNumId w:val="0"/>
  </w:num>
  <w:num w:numId="20">
    <w:abstractNumId w:val="27"/>
  </w:num>
  <w:num w:numId="21">
    <w:abstractNumId w:val="5"/>
  </w:num>
  <w:num w:numId="22">
    <w:abstractNumId w:val="26"/>
  </w:num>
  <w:num w:numId="23">
    <w:abstractNumId w:val="1"/>
  </w:num>
  <w:num w:numId="24">
    <w:abstractNumId w:val="9"/>
  </w:num>
  <w:num w:numId="25">
    <w:abstractNumId w:val="21"/>
  </w:num>
  <w:num w:numId="26">
    <w:abstractNumId w:val="14"/>
  </w:num>
  <w:num w:numId="27">
    <w:abstractNumId w:val="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4"/>
  </w:num>
  <w:num w:numId="31">
    <w:abstractNumId w:val="2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juna pandu">
    <w15:presenceInfo w15:providerId="Windows Live" w15:userId="39cdb417275661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41D8"/>
    <w:rsid w:val="00017249"/>
    <w:rsid w:val="00017C3E"/>
    <w:rsid w:val="00020E10"/>
    <w:rsid w:val="00021EBF"/>
    <w:rsid w:val="0002337C"/>
    <w:rsid w:val="0002476E"/>
    <w:rsid w:val="00034857"/>
    <w:rsid w:val="00044851"/>
    <w:rsid w:val="00045A39"/>
    <w:rsid w:val="0004642E"/>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777F"/>
    <w:rsid w:val="000E00C2"/>
    <w:rsid w:val="000E4FC0"/>
    <w:rsid w:val="000E5CCD"/>
    <w:rsid w:val="000F3107"/>
    <w:rsid w:val="000F5EB2"/>
    <w:rsid w:val="001001B4"/>
    <w:rsid w:val="00100C31"/>
    <w:rsid w:val="001053F1"/>
    <w:rsid w:val="00110CE9"/>
    <w:rsid w:val="00113114"/>
    <w:rsid w:val="001135E5"/>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7429"/>
    <w:rsid w:val="0016772E"/>
    <w:rsid w:val="00171017"/>
    <w:rsid w:val="0017194A"/>
    <w:rsid w:val="00174261"/>
    <w:rsid w:val="00175639"/>
    <w:rsid w:val="00175AC0"/>
    <w:rsid w:val="00180580"/>
    <w:rsid w:val="00184C95"/>
    <w:rsid w:val="00185EF3"/>
    <w:rsid w:val="00191628"/>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619"/>
    <w:rsid w:val="001D3E9F"/>
    <w:rsid w:val="001D7D30"/>
    <w:rsid w:val="001E0796"/>
    <w:rsid w:val="001E12E6"/>
    <w:rsid w:val="001F0857"/>
    <w:rsid w:val="001F22E7"/>
    <w:rsid w:val="001F24B3"/>
    <w:rsid w:val="001F2AE1"/>
    <w:rsid w:val="001F2F0C"/>
    <w:rsid w:val="001F3C76"/>
    <w:rsid w:val="001F4B38"/>
    <w:rsid w:val="002025CC"/>
    <w:rsid w:val="00205A9F"/>
    <w:rsid w:val="00210DED"/>
    <w:rsid w:val="00213E1C"/>
    <w:rsid w:val="00215AB8"/>
    <w:rsid w:val="00216EA6"/>
    <w:rsid w:val="00223E0D"/>
    <w:rsid w:val="00230F3B"/>
    <w:rsid w:val="002317F2"/>
    <w:rsid w:val="0023257D"/>
    <w:rsid w:val="00236A37"/>
    <w:rsid w:val="00240901"/>
    <w:rsid w:val="002424A8"/>
    <w:rsid w:val="002430F5"/>
    <w:rsid w:val="0024493F"/>
    <w:rsid w:val="00245649"/>
    <w:rsid w:val="00245651"/>
    <w:rsid w:val="002512C1"/>
    <w:rsid w:val="002551DA"/>
    <w:rsid w:val="002576C0"/>
    <w:rsid w:val="00260B69"/>
    <w:rsid w:val="002615EC"/>
    <w:rsid w:val="002616F4"/>
    <w:rsid w:val="002647AD"/>
    <w:rsid w:val="00267E92"/>
    <w:rsid w:val="00270249"/>
    <w:rsid w:val="00271AA4"/>
    <w:rsid w:val="002722C9"/>
    <w:rsid w:val="00275377"/>
    <w:rsid w:val="00276E7B"/>
    <w:rsid w:val="00283E71"/>
    <w:rsid w:val="0028627C"/>
    <w:rsid w:val="002953A8"/>
    <w:rsid w:val="002A0677"/>
    <w:rsid w:val="002A1567"/>
    <w:rsid w:val="002A51AB"/>
    <w:rsid w:val="002A7091"/>
    <w:rsid w:val="002B5990"/>
    <w:rsid w:val="002B6636"/>
    <w:rsid w:val="002B7D6F"/>
    <w:rsid w:val="002C092C"/>
    <w:rsid w:val="002C3838"/>
    <w:rsid w:val="002C6011"/>
    <w:rsid w:val="002C733E"/>
    <w:rsid w:val="002C7B12"/>
    <w:rsid w:val="002D3207"/>
    <w:rsid w:val="002D51EB"/>
    <w:rsid w:val="002D5B77"/>
    <w:rsid w:val="002E2FBB"/>
    <w:rsid w:val="002E3EE0"/>
    <w:rsid w:val="002E4505"/>
    <w:rsid w:val="002E570C"/>
    <w:rsid w:val="002E5D32"/>
    <w:rsid w:val="002F4A2A"/>
    <w:rsid w:val="002F4E65"/>
    <w:rsid w:val="002F5E04"/>
    <w:rsid w:val="003003BB"/>
    <w:rsid w:val="003024E3"/>
    <w:rsid w:val="00302705"/>
    <w:rsid w:val="003057FF"/>
    <w:rsid w:val="00306272"/>
    <w:rsid w:val="00307AA6"/>
    <w:rsid w:val="00314736"/>
    <w:rsid w:val="00317081"/>
    <w:rsid w:val="00332899"/>
    <w:rsid w:val="0033388F"/>
    <w:rsid w:val="0033404E"/>
    <w:rsid w:val="00337899"/>
    <w:rsid w:val="00342F60"/>
    <w:rsid w:val="003448DD"/>
    <w:rsid w:val="00347A62"/>
    <w:rsid w:val="00347CA8"/>
    <w:rsid w:val="0035034C"/>
    <w:rsid w:val="0035107C"/>
    <w:rsid w:val="00352C90"/>
    <w:rsid w:val="003654B8"/>
    <w:rsid w:val="00367A44"/>
    <w:rsid w:val="003718D4"/>
    <w:rsid w:val="00373D18"/>
    <w:rsid w:val="00376BC4"/>
    <w:rsid w:val="00377133"/>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5FDE"/>
    <w:rsid w:val="003E06EE"/>
    <w:rsid w:val="003E19EE"/>
    <w:rsid w:val="003E2918"/>
    <w:rsid w:val="003E5B42"/>
    <w:rsid w:val="003F0643"/>
    <w:rsid w:val="003F09BF"/>
    <w:rsid w:val="00400CE8"/>
    <w:rsid w:val="00401F07"/>
    <w:rsid w:val="00401F51"/>
    <w:rsid w:val="00405E24"/>
    <w:rsid w:val="00405FF2"/>
    <w:rsid w:val="00410A7A"/>
    <w:rsid w:val="004146FE"/>
    <w:rsid w:val="00415066"/>
    <w:rsid w:val="0041783D"/>
    <w:rsid w:val="00424600"/>
    <w:rsid w:val="00424F4E"/>
    <w:rsid w:val="00430E82"/>
    <w:rsid w:val="00433849"/>
    <w:rsid w:val="00437056"/>
    <w:rsid w:val="0044122E"/>
    <w:rsid w:val="00442883"/>
    <w:rsid w:val="00443E0A"/>
    <w:rsid w:val="00455469"/>
    <w:rsid w:val="004558D2"/>
    <w:rsid w:val="00460C2E"/>
    <w:rsid w:val="00461A70"/>
    <w:rsid w:val="00463065"/>
    <w:rsid w:val="0046365D"/>
    <w:rsid w:val="00463BCB"/>
    <w:rsid w:val="00463E5E"/>
    <w:rsid w:val="00464FE0"/>
    <w:rsid w:val="0046528F"/>
    <w:rsid w:val="00465DF7"/>
    <w:rsid w:val="0046746B"/>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6D9"/>
    <w:rsid w:val="004D6EBF"/>
    <w:rsid w:val="004D7119"/>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43F4"/>
    <w:rsid w:val="005548D0"/>
    <w:rsid w:val="00554B0C"/>
    <w:rsid w:val="0055529A"/>
    <w:rsid w:val="00557B53"/>
    <w:rsid w:val="005608DD"/>
    <w:rsid w:val="00562049"/>
    <w:rsid w:val="00562EF5"/>
    <w:rsid w:val="00563865"/>
    <w:rsid w:val="005719A0"/>
    <w:rsid w:val="0057367B"/>
    <w:rsid w:val="0057607D"/>
    <w:rsid w:val="00577F44"/>
    <w:rsid w:val="00577FAC"/>
    <w:rsid w:val="0058008F"/>
    <w:rsid w:val="005813B8"/>
    <w:rsid w:val="00581D70"/>
    <w:rsid w:val="00582199"/>
    <w:rsid w:val="0058275B"/>
    <w:rsid w:val="00582FE6"/>
    <w:rsid w:val="00583EDD"/>
    <w:rsid w:val="00587E18"/>
    <w:rsid w:val="00590594"/>
    <w:rsid w:val="0059206A"/>
    <w:rsid w:val="005930D1"/>
    <w:rsid w:val="0059605D"/>
    <w:rsid w:val="00596A2E"/>
    <w:rsid w:val="005A0347"/>
    <w:rsid w:val="005A03B4"/>
    <w:rsid w:val="005A0D3A"/>
    <w:rsid w:val="005A279A"/>
    <w:rsid w:val="005A279F"/>
    <w:rsid w:val="005A2A38"/>
    <w:rsid w:val="005A32ED"/>
    <w:rsid w:val="005A6EB0"/>
    <w:rsid w:val="005B0C1D"/>
    <w:rsid w:val="005B1B01"/>
    <w:rsid w:val="005B60CE"/>
    <w:rsid w:val="005C4362"/>
    <w:rsid w:val="005C747B"/>
    <w:rsid w:val="005C7C36"/>
    <w:rsid w:val="005D397D"/>
    <w:rsid w:val="005D3DC9"/>
    <w:rsid w:val="005D4E42"/>
    <w:rsid w:val="005D6E0F"/>
    <w:rsid w:val="005E3370"/>
    <w:rsid w:val="005E4F4C"/>
    <w:rsid w:val="005E522E"/>
    <w:rsid w:val="005E716D"/>
    <w:rsid w:val="005F0400"/>
    <w:rsid w:val="005F1D41"/>
    <w:rsid w:val="005F7FC9"/>
    <w:rsid w:val="006049F7"/>
    <w:rsid w:val="00606703"/>
    <w:rsid w:val="00616F65"/>
    <w:rsid w:val="00617CFE"/>
    <w:rsid w:val="006231F4"/>
    <w:rsid w:val="00627877"/>
    <w:rsid w:val="006305F0"/>
    <w:rsid w:val="0063106B"/>
    <w:rsid w:val="00633630"/>
    <w:rsid w:val="00634127"/>
    <w:rsid w:val="006463E7"/>
    <w:rsid w:val="00646ABF"/>
    <w:rsid w:val="006474D4"/>
    <w:rsid w:val="00651AF6"/>
    <w:rsid w:val="00651EBB"/>
    <w:rsid w:val="0065797A"/>
    <w:rsid w:val="00657D42"/>
    <w:rsid w:val="00666C41"/>
    <w:rsid w:val="006702B4"/>
    <w:rsid w:val="00676106"/>
    <w:rsid w:val="006773C4"/>
    <w:rsid w:val="00683FAE"/>
    <w:rsid w:val="00687A40"/>
    <w:rsid w:val="00687AE9"/>
    <w:rsid w:val="0069317D"/>
    <w:rsid w:val="00693F52"/>
    <w:rsid w:val="006952C7"/>
    <w:rsid w:val="00696A65"/>
    <w:rsid w:val="00697748"/>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E0DAF"/>
    <w:rsid w:val="006E4B6A"/>
    <w:rsid w:val="006E65C4"/>
    <w:rsid w:val="006E6E9E"/>
    <w:rsid w:val="006F040F"/>
    <w:rsid w:val="006F1943"/>
    <w:rsid w:val="006F3076"/>
    <w:rsid w:val="006F50F9"/>
    <w:rsid w:val="006F543A"/>
    <w:rsid w:val="006F57AE"/>
    <w:rsid w:val="006F6882"/>
    <w:rsid w:val="007002FA"/>
    <w:rsid w:val="00702A37"/>
    <w:rsid w:val="00702EAA"/>
    <w:rsid w:val="0070377B"/>
    <w:rsid w:val="00703C5A"/>
    <w:rsid w:val="007058E4"/>
    <w:rsid w:val="00711BF8"/>
    <w:rsid w:val="00712928"/>
    <w:rsid w:val="00713101"/>
    <w:rsid w:val="00713240"/>
    <w:rsid w:val="00713280"/>
    <w:rsid w:val="007138C6"/>
    <w:rsid w:val="0071551E"/>
    <w:rsid w:val="00720F74"/>
    <w:rsid w:val="0072551A"/>
    <w:rsid w:val="00727927"/>
    <w:rsid w:val="00727A36"/>
    <w:rsid w:val="00730B72"/>
    <w:rsid w:val="00731B62"/>
    <w:rsid w:val="00734FC9"/>
    <w:rsid w:val="00735F5B"/>
    <w:rsid w:val="00737EA5"/>
    <w:rsid w:val="00743949"/>
    <w:rsid w:val="007450A1"/>
    <w:rsid w:val="00746229"/>
    <w:rsid w:val="00760E8D"/>
    <w:rsid w:val="00762292"/>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1647"/>
    <w:rsid w:val="007B1EE9"/>
    <w:rsid w:val="007B2385"/>
    <w:rsid w:val="007B298F"/>
    <w:rsid w:val="007B4756"/>
    <w:rsid w:val="007B5D9F"/>
    <w:rsid w:val="007B656F"/>
    <w:rsid w:val="007C1524"/>
    <w:rsid w:val="007C654C"/>
    <w:rsid w:val="007C7250"/>
    <w:rsid w:val="007D1039"/>
    <w:rsid w:val="007D11EF"/>
    <w:rsid w:val="007E0B60"/>
    <w:rsid w:val="007E1462"/>
    <w:rsid w:val="007E61DD"/>
    <w:rsid w:val="007F4178"/>
    <w:rsid w:val="007F5A07"/>
    <w:rsid w:val="007F5ADF"/>
    <w:rsid w:val="007F63D2"/>
    <w:rsid w:val="007F6445"/>
    <w:rsid w:val="00801C26"/>
    <w:rsid w:val="00801FEC"/>
    <w:rsid w:val="00810C1E"/>
    <w:rsid w:val="00812850"/>
    <w:rsid w:val="00814013"/>
    <w:rsid w:val="00817494"/>
    <w:rsid w:val="008216DE"/>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3561"/>
    <w:rsid w:val="0087486F"/>
    <w:rsid w:val="00876032"/>
    <w:rsid w:val="00877013"/>
    <w:rsid w:val="00877FC9"/>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7948"/>
    <w:rsid w:val="00900E8B"/>
    <w:rsid w:val="0090626F"/>
    <w:rsid w:val="009070C6"/>
    <w:rsid w:val="00911B90"/>
    <w:rsid w:val="00916946"/>
    <w:rsid w:val="0091725B"/>
    <w:rsid w:val="009172D4"/>
    <w:rsid w:val="009174B9"/>
    <w:rsid w:val="00917574"/>
    <w:rsid w:val="00923FD1"/>
    <w:rsid w:val="0092775B"/>
    <w:rsid w:val="0093241E"/>
    <w:rsid w:val="00941CBA"/>
    <w:rsid w:val="009472B4"/>
    <w:rsid w:val="00947D64"/>
    <w:rsid w:val="0095757A"/>
    <w:rsid w:val="00957F87"/>
    <w:rsid w:val="00970E5C"/>
    <w:rsid w:val="00971C2C"/>
    <w:rsid w:val="00984F51"/>
    <w:rsid w:val="00986655"/>
    <w:rsid w:val="00986932"/>
    <w:rsid w:val="009900BC"/>
    <w:rsid w:val="0099065B"/>
    <w:rsid w:val="00991C85"/>
    <w:rsid w:val="00994DEE"/>
    <w:rsid w:val="00997E9D"/>
    <w:rsid w:val="009A1BCA"/>
    <w:rsid w:val="009A4050"/>
    <w:rsid w:val="009B1273"/>
    <w:rsid w:val="009B15B6"/>
    <w:rsid w:val="009B2AD3"/>
    <w:rsid w:val="009B2D8F"/>
    <w:rsid w:val="009C0E61"/>
    <w:rsid w:val="009C38FE"/>
    <w:rsid w:val="009C61F6"/>
    <w:rsid w:val="009D0826"/>
    <w:rsid w:val="009D5BEA"/>
    <w:rsid w:val="009E3763"/>
    <w:rsid w:val="009E596C"/>
    <w:rsid w:val="009E6F42"/>
    <w:rsid w:val="009F1799"/>
    <w:rsid w:val="009F2148"/>
    <w:rsid w:val="009F2152"/>
    <w:rsid w:val="009F2D82"/>
    <w:rsid w:val="009F697D"/>
    <w:rsid w:val="009F7CFC"/>
    <w:rsid w:val="00A012E2"/>
    <w:rsid w:val="00A01BBC"/>
    <w:rsid w:val="00A03AFE"/>
    <w:rsid w:val="00A0410D"/>
    <w:rsid w:val="00A050C8"/>
    <w:rsid w:val="00A06DA0"/>
    <w:rsid w:val="00A06E92"/>
    <w:rsid w:val="00A12E36"/>
    <w:rsid w:val="00A1437E"/>
    <w:rsid w:val="00A228A4"/>
    <w:rsid w:val="00A22A6C"/>
    <w:rsid w:val="00A240C1"/>
    <w:rsid w:val="00A320A2"/>
    <w:rsid w:val="00A32120"/>
    <w:rsid w:val="00A338B7"/>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122D"/>
    <w:rsid w:val="00A73F7E"/>
    <w:rsid w:val="00A74533"/>
    <w:rsid w:val="00A77A2A"/>
    <w:rsid w:val="00A8638B"/>
    <w:rsid w:val="00A87470"/>
    <w:rsid w:val="00A87902"/>
    <w:rsid w:val="00A87AED"/>
    <w:rsid w:val="00A92B9D"/>
    <w:rsid w:val="00A9425D"/>
    <w:rsid w:val="00A94583"/>
    <w:rsid w:val="00A96430"/>
    <w:rsid w:val="00AA0F3A"/>
    <w:rsid w:val="00AA2650"/>
    <w:rsid w:val="00AA486B"/>
    <w:rsid w:val="00AA4A5D"/>
    <w:rsid w:val="00AA66D6"/>
    <w:rsid w:val="00AB02B3"/>
    <w:rsid w:val="00AB04B9"/>
    <w:rsid w:val="00AB6140"/>
    <w:rsid w:val="00AB6280"/>
    <w:rsid w:val="00AC0FD2"/>
    <w:rsid w:val="00AC2E36"/>
    <w:rsid w:val="00AC5ABC"/>
    <w:rsid w:val="00AD150C"/>
    <w:rsid w:val="00AD4235"/>
    <w:rsid w:val="00AD4D31"/>
    <w:rsid w:val="00AD5381"/>
    <w:rsid w:val="00AD688C"/>
    <w:rsid w:val="00AE0394"/>
    <w:rsid w:val="00AE70FB"/>
    <w:rsid w:val="00AE71CD"/>
    <w:rsid w:val="00AF6176"/>
    <w:rsid w:val="00B01E01"/>
    <w:rsid w:val="00B02EC8"/>
    <w:rsid w:val="00B03258"/>
    <w:rsid w:val="00B233BC"/>
    <w:rsid w:val="00B23B00"/>
    <w:rsid w:val="00B24C9C"/>
    <w:rsid w:val="00B25CEF"/>
    <w:rsid w:val="00B25FC0"/>
    <w:rsid w:val="00B303EF"/>
    <w:rsid w:val="00B30F81"/>
    <w:rsid w:val="00B30FC1"/>
    <w:rsid w:val="00B33FDA"/>
    <w:rsid w:val="00B34433"/>
    <w:rsid w:val="00B352F5"/>
    <w:rsid w:val="00B37B0B"/>
    <w:rsid w:val="00B41CD4"/>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80BE9"/>
    <w:rsid w:val="00B82325"/>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7C65"/>
    <w:rsid w:val="00BE0DC5"/>
    <w:rsid w:val="00BE1BFD"/>
    <w:rsid w:val="00BF02F8"/>
    <w:rsid w:val="00C0074C"/>
    <w:rsid w:val="00C0094B"/>
    <w:rsid w:val="00C0216E"/>
    <w:rsid w:val="00C03292"/>
    <w:rsid w:val="00C03FA0"/>
    <w:rsid w:val="00C05AC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5525"/>
    <w:rsid w:val="00C4693F"/>
    <w:rsid w:val="00C47CC4"/>
    <w:rsid w:val="00C569BD"/>
    <w:rsid w:val="00C60948"/>
    <w:rsid w:val="00C6393F"/>
    <w:rsid w:val="00C63EE9"/>
    <w:rsid w:val="00C65609"/>
    <w:rsid w:val="00C65AEA"/>
    <w:rsid w:val="00C677EB"/>
    <w:rsid w:val="00C74B5C"/>
    <w:rsid w:val="00C77820"/>
    <w:rsid w:val="00C83184"/>
    <w:rsid w:val="00C83810"/>
    <w:rsid w:val="00C915CC"/>
    <w:rsid w:val="00C94489"/>
    <w:rsid w:val="00C95F8E"/>
    <w:rsid w:val="00C97D85"/>
    <w:rsid w:val="00CA26F6"/>
    <w:rsid w:val="00CA602D"/>
    <w:rsid w:val="00CB2EDC"/>
    <w:rsid w:val="00CB3CAC"/>
    <w:rsid w:val="00CB49BF"/>
    <w:rsid w:val="00CB5784"/>
    <w:rsid w:val="00CB752C"/>
    <w:rsid w:val="00CB7DB9"/>
    <w:rsid w:val="00CC1141"/>
    <w:rsid w:val="00CC356F"/>
    <w:rsid w:val="00CC7944"/>
    <w:rsid w:val="00CD0960"/>
    <w:rsid w:val="00CD198D"/>
    <w:rsid w:val="00CD2BE0"/>
    <w:rsid w:val="00CD2E85"/>
    <w:rsid w:val="00CE1990"/>
    <w:rsid w:val="00CE1F94"/>
    <w:rsid w:val="00CE2A01"/>
    <w:rsid w:val="00CE3A2B"/>
    <w:rsid w:val="00CE5C61"/>
    <w:rsid w:val="00CE681B"/>
    <w:rsid w:val="00CF34D6"/>
    <w:rsid w:val="00CF7F66"/>
    <w:rsid w:val="00D0040F"/>
    <w:rsid w:val="00D07105"/>
    <w:rsid w:val="00D108C6"/>
    <w:rsid w:val="00D11DE4"/>
    <w:rsid w:val="00D13DF2"/>
    <w:rsid w:val="00D16057"/>
    <w:rsid w:val="00D203A7"/>
    <w:rsid w:val="00D20F21"/>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D2760"/>
    <w:rsid w:val="00DE0EE8"/>
    <w:rsid w:val="00DE7C74"/>
    <w:rsid w:val="00DF33D1"/>
    <w:rsid w:val="00E0047A"/>
    <w:rsid w:val="00E03EAD"/>
    <w:rsid w:val="00E074A2"/>
    <w:rsid w:val="00E118F8"/>
    <w:rsid w:val="00E167FF"/>
    <w:rsid w:val="00E20D9C"/>
    <w:rsid w:val="00E2287E"/>
    <w:rsid w:val="00E238F6"/>
    <w:rsid w:val="00E30EB0"/>
    <w:rsid w:val="00E31FD4"/>
    <w:rsid w:val="00E336F4"/>
    <w:rsid w:val="00E426CD"/>
    <w:rsid w:val="00E47101"/>
    <w:rsid w:val="00E478A5"/>
    <w:rsid w:val="00E503AD"/>
    <w:rsid w:val="00E538A8"/>
    <w:rsid w:val="00E54D8C"/>
    <w:rsid w:val="00E62ADA"/>
    <w:rsid w:val="00E63EFD"/>
    <w:rsid w:val="00E63F5D"/>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C46F4"/>
    <w:rsid w:val="00ED028E"/>
    <w:rsid w:val="00ED46E9"/>
    <w:rsid w:val="00ED6239"/>
    <w:rsid w:val="00ED7D0F"/>
    <w:rsid w:val="00EE105C"/>
    <w:rsid w:val="00EE1CD2"/>
    <w:rsid w:val="00EE4A6C"/>
    <w:rsid w:val="00EE52F4"/>
    <w:rsid w:val="00EF00C7"/>
    <w:rsid w:val="00EF11F8"/>
    <w:rsid w:val="00EF166A"/>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20651"/>
    <w:rsid w:val="00F20AD3"/>
    <w:rsid w:val="00F22EEB"/>
    <w:rsid w:val="00F27E9E"/>
    <w:rsid w:val="00F3324C"/>
    <w:rsid w:val="00F35F8A"/>
    <w:rsid w:val="00F36BEA"/>
    <w:rsid w:val="00F403C3"/>
    <w:rsid w:val="00F413AD"/>
    <w:rsid w:val="00F41A36"/>
    <w:rsid w:val="00F44117"/>
    <w:rsid w:val="00F44CCC"/>
    <w:rsid w:val="00F459E3"/>
    <w:rsid w:val="00F46140"/>
    <w:rsid w:val="00F46823"/>
    <w:rsid w:val="00F51522"/>
    <w:rsid w:val="00F548C1"/>
    <w:rsid w:val="00F5753C"/>
    <w:rsid w:val="00F57B72"/>
    <w:rsid w:val="00F65137"/>
    <w:rsid w:val="00F663BD"/>
    <w:rsid w:val="00F74709"/>
    <w:rsid w:val="00F7514D"/>
    <w:rsid w:val="00F75707"/>
    <w:rsid w:val="00F75B58"/>
    <w:rsid w:val="00F77F45"/>
    <w:rsid w:val="00F802CD"/>
    <w:rsid w:val="00F80C47"/>
    <w:rsid w:val="00F83206"/>
    <w:rsid w:val="00F87D29"/>
    <w:rsid w:val="00F9102A"/>
    <w:rsid w:val="00F9164B"/>
    <w:rsid w:val="00F926E3"/>
    <w:rsid w:val="00F93708"/>
    <w:rsid w:val="00F949B6"/>
    <w:rsid w:val="00F95078"/>
    <w:rsid w:val="00FA140F"/>
    <w:rsid w:val="00FA2A3F"/>
    <w:rsid w:val="00FA408A"/>
    <w:rsid w:val="00FA7DD8"/>
    <w:rsid w:val="00FB05DF"/>
    <w:rsid w:val="00FB0FA7"/>
    <w:rsid w:val="00FB17C7"/>
    <w:rsid w:val="00FB44DB"/>
    <w:rsid w:val="00FB5E65"/>
    <w:rsid w:val="00FB6785"/>
    <w:rsid w:val="00FC05CC"/>
    <w:rsid w:val="00FC0F76"/>
    <w:rsid w:val="00FC1685"/>
    <w:rsid w:val="00FC2525"/>
    <w:rsid w:val="00FC3CCD"/>
    <w:rsid w:val="00FD15AF"/>
    <w:rsid w:val="00FD30A5"/>
    <w:rsid w:val="00FD50CB"/>
    <w:rsid w:val="00FD7688"/>
    <w:rsid w:val="00FE1688"/>
    <w:rsid w:val="00FE33CB"/>
    <w:rsid w:val="00FE3D63"/>
    <w:rsid w:val="00FE7680"/>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0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1"/>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styleId="Strong">
    <w:name w:val="Strong"/>
    <w:basedOn w:val="DefaultParagraphFont"/>
    <w:uiPriority w:val="22"/>
    <w:qFormat/>
    <w:rsid w:val="00433849"/>
    <w:rPr>
      <w:b/>
      <w:bCs/>
    </w:rPr>
  </w:style>
  <w:style w:type="paragraph" w:customStyle="1" w:styleId="default0">
    <w:name w:val="default"/>
    <w:basedOn w:val="Normal"/>
    <w:rsid w:val="00433849"/>
    <w:pPr>
      <w:spacing w:before="100" w:beforeAutospacing="1" w:after="100" w:afterAutospacing="1" w:line="240" w:lineRule="auto"/>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433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433849"/>
    <w:rPr>
      <w:rFonts w:ascii="Courier New" w:hAnsi="Courier New" w:cs="Courier New"/>
      <w:lang w:eastAsia="ko-KR"/>
    </w:rPr>
  </w:style>
  <w:style w:type="character" w:customStyle="1" w:styleId="UnresolvedMention1">
    <w:name w:val="Unresolved Mention1"/>
    <w:basedOn w:val="DefaultParagraphFont"/>
    <w:uiPriority w:val="99"/>
    <w:semiHidden/>
    <w:unhideWhenUsed/>
    <w:rsid w:val="00D13DF2"/>
    <w:rPr>
      <w:color w:val="605E5C"/>
      <w:shd w:val="clear" w:color="auto" w:fill="E1DFDD"/>
    </w:rPr>
  </w:style>
  <w:style w:type="character" w:styleId="CommentReference">
    <w:name w:val="annotation reference"/>
    <w:basedOn w:val="DefaultParagraphFont"/>
    <w:semiHidden/>
    <w:unhideWhenUsed/>
    <w:rsid w:val="00697748"/>
    <w:rPr>
      <w:sz w:val="16"/>
      <w:szCs w:val="16"/>
    </w:rPr>
  </w:style>
  <w:style w:type="paragraph" w:styleId="CommentSubject">
    <w:name w:val="annotation subject"/>
    <w:basedOn w:val="CommentText"/>
    <w:next w:val="CommentText"/>
    <w:link w:val="CommentSubjectChar"/>
    <w:semiHidden/>
    <w:unhideWhenUsed/>
    <w:rsid w:val="00697748"/>
    <w:rPr>
      <w:rFonts w:eastAsia="Times New Roman"/>
      <w:b/>
      <w:bCs/>
      <w:lang w:val="id-ID"/>
    </w:rPr>
  </w:style>
  <w:style w:type="character" w:customStyle="1" w:styleId="CommentSubjectChar">
    <w:name w:val="Comment Subject Char"/>
    <w:basedOn w:val="CommentTextChar"/>
    <w:link w:val="CommentSubject"/>
    <w:semiHidden/>
    <w:rsid w:val="00697748"/>
    <w:rPr>
      <w:rFonts w:ascii="Calibri" w:eastAsia="Calibri" w:hAnsi="Calibri"/>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1"/>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styleId="Strong">
    <w:name w:val="Strong"/>
    <w:basedOn w:val="DefaultParagraphFont"/>
    <w:uiPriority w:val="22"/>
    <w:qFormat/>
    <w:rsid w:val="00433849"/>
    <w:rPr>
      <w:b/>
      <w:bCs/>
    </w:rPr>
  </w:style>
  <w:style w:type="paragraph" w:customStyle="1" w:styleId="default0">
    <w:name w:val="default"/>
    <w:basedOn w:val="Normal"/>
    <w:rsid w:val="00433849"/>
    <w:pPr>
      <w:spacing w:before="100" w:beforeAutospacing="1" w:after="100" w:afterAutospacing="1" w:line="240" w:lineRule="auto"/>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433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433849"/>
    <w:rPr>
      <w:rFonts w:ascii="Courier New" w:hAnsi="Courier New" w:cs="Courier New"/>
      <w:lang w:eastAsia="ko-KR"/>
    </w:rPr>
  </w:style>
  <w:style w:type="character" w:customStyle="1" w:styleId="UnresolvedMention1">
    <w:name w:val="Unresolved Mention1"/>
    <w:basedOn w:val="DefaultParagraphFont"/>
    <w:uiPriority w:val="99"/>
    <w:semiHidden/>
    <w:unhideWhenUsed/>
    <w:rsid w:val="00D13DF2"/>
    <w:rPr>
      <w:color w:val="605E5C"/>
      <w:shd w:val="clear" w:color="auto" w:fill="E1DFDD"/>
    </w:rPr>
  </w:style>
  <w:style w:type="character" w:styleId="CommentReference">
    <w:name w:val="annotation reference"/>
    <w:basedOn w:val="DefaultParagraphFont"/>
    <w:semiHidden/>
    <w:unhideWhenUsed/>
    <w:rsid w:val="00697748"/>
    <w:rPr>
      <w:sz w:val="16"/>
      <w:szCs w:val="16"/>
    </w:rPr>
  </w:style>
  <w:style w:type="paragraph" w:styleId="CommentSubject">
    <w:name w:val="annotation subject"/>
    <w:basedOn w:val="CommentText"/>
    <w:next w:val="CommentText"/>
    <w:link w:val="CommentSubjectChar"/>
    <w:semiHidden/>
    <w:unhideWhenUsed/>
    <w:rsid w:val="00697748"/>
    <w:rPr>
      <w:rFonts w:eastAsia="Times New Roman"/>
      <w:b/>
      <w:bCs/>
      <w:lang w:val="id-ID"/>
    </w:rPr>
  </w:style>
  <w:style w:type="character" w:customStyle="1" w:styleId="CommentSubjectChar">
    <w:name w:val="Comment Subject Char"/>
    <w:basedOn w:val="CommentTextChar"/>
    <w:link w:val="CommentSubject"/>
    <w:semiHidden/>
    <w:rsid w:val="00697748"/>
    <w:rPr>
      <w:rFonts w:ascii="Calibri" w:eastAsia="Calibri" w:hAnsi="Calibri"/>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283464105">
      <w:bodyDiv w:val="1"/>
      <w:marLeft w:val="0"/>
      <w:marRight w:val="0"/>
      <w:marTop w:val="0"/>
      <w:marBottom w:val="0"/>
      <w:divBdr>
        <w:top w:val="none" w:sz="0" w:space="0" w:color="auto"/>
        <w:left w:val="none" w:sz="0" w:space="0" w:color="auto"/>
        <w:bottom w:val="none" w:sz="0" w:space="0" w:color="auto"/>
        <w:right w:val="none" w:sz="0" w:space="0" w:color="auto"/>
      </w:divBdr>
    </w:div>
    <w:div w:id="650911957">
      <w:bodyDiv w:val="1"/>
      <w:marLeft w:val="0"/>
      <w:marRight w:val="0"/>
      <w:marTop w:val="0"/>
      <w:marBottom w:val="0"/>
      <w:divBdr>
        <w:top w:val="none" w:sz="0" w:space="0" w:color="auto"/>
        <w:left w:val="none" w:sz="0" w:space="0" w:color="auto"/>
        <w:bottom w:val="none" w:sz="0" w:space="0" w:color="auto"/>
        <w:right w:val="none" w:sz="0" w:space="0" w:color="auto"/>
      </w:divBdr>
    </w:div>
    <w:div w:id="787165287">
      <w:bodyDiv w:val="1"/>
      <w:marLeft w:val="0"/>
      <w:marRight w:val="0"/>
      <w:marTop w:val="0"/>
      <w:marBottom w:val="0"/>
      <w:divBdr>
        <w:top w:val="none" w:sz="0" w:space="0" w:color="auto"/>
        <w:left w:val="none" w:sz="0" w:space="0" w:color="auto"/>
        <w:bottom w:val="none" w:sz="0" w:space="0" w:color="auto"/>
        <w:right w:val="none" w:sz="0" w:space="0" w:color="auto"/>
      </w:divBdr>
    </w:div>
    <w:div w:id="898633858">
      <w:bodyDiv w:val="1"/>
      <w:marLeft w:val="0"/>
      <w:marRight w:val="0"/>
      <w:marTop w:val="0"/>
      <w:marBottom w:val="0"/>
      <w:divBdr>
        <w:top w:val="none" w:sz="0" w:space="0" w:color="auto"/>
        <w:left w:val="none" w:sz="0" w:space="0" w:color="auto"/>
        <w:bottom w:val="none" w:sz="0" w:space="0" w:color="auto"/>
        <w:right w:val="none" w:sz="0" w:space="0" w:color="auto"/>
      </w:divBdr>
    </w:div>
    <w:div w:id="998464557">
      <w:bodyDiv w:val="1"/>
      <w:marLeft w:val="0"/>
      <w:marRight w:val="0"/>
      <w:marTop w:val="0"/>
      <w:marBottom w:val="0"/>
      <w:divBdr>
        <w:top w:val="none" w:sz="0" w:space="0" w:color="auto"/>
        <w:left w:val="none" w:sz="0" w:space="0" w:color="auto"/>
        <w:bottom w:val="none" w:sz="0" w:space="0" w:color="auto"/>
        <w:right w:val="none" w:sz="0" w:space="0" w:color="auto"/>
      </w:divBdr>
    </w:div>
    <w:div w:id="1232278992">
      <w:bodyDiv w:val="1"/>
      <w:marLeft w:val="0"/>
      <w:marRight w:val="0"/>
      <w:marTop w:val="0"/>
      <w:marBottom w:val="0"/>
      <w:divBdr>
        <w:top w:val="none" w:sz="0" w:space="0" w:color="auto"/>
        <w:left w:val="none" w:sz="0" w:space="0" w:color="auto"/>
        <w:bottom w:val="none" w:sz="0" w:space="0" w:color="auto"/>
        <w:right w:val="none" w:sz="0" w:space="0" w:color="auto"/>
      </w:divBdr>
    </w:div>
    <w:div w:id="14973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ctcuntukindonesia.org/master_content/archives/lakukan-aksim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emkes.go.id"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ehatnegeriku.kemkes.go.id" TargetMode="External"/><Relationship Id="rId1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D55E9-0EA7-4764-8599-0BDB2BCB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4433</Words>
  <Characters>25271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29645</CharactersWithSpaces>
  <SharedDoc>false</SharedDoc>
  <HLinks>
    <vt:vector size="72" baseType="variant">
      <vt:variant>
        <vt:i4>6815775</vt:i4>
      </vt:variant>
      <vt:variant>
        <vt:i4>33</vt:i4>
      </vt:variant>
      <vt:variant>
        <vt:i4>0</vt:i4>
      </vt:variant>
      <vt:variant>
        <vt:i4>5</vt:i4>
      </vt:variant>
      <vt:variant>
        <vt:lpwstr>http://chinadaily.com.cn/en/2016-03/23/content_24052229.htm</vt:lpwstr>
      </vt:variant>
      <vt:variant>
        <vt:lpwstr/>
      </vt:variant>
      <vt:variant>
        <vt:i4>2293862</vt:i4>
      </vt:variant>
      <vt:variant>
        <vt:i4>30</vt:i4>
      </vt:variant>
      <vt:variant>
        <vt:i4>0</vt:i4>
      </vt:variant>
      <vt:variant>
        <vt:i4>5</vt:i4>
      </vt:variant>
      <vt:variant>
        <vt:lpwstr>http://www.cfr.org/china/east-turkestan-islamic-movement-etim/p9179</vt:lpwstr>
      </vt:variant>
      <vt:variant>
        <vt:lpwstr/>
      </vt:variant>
      <vt:variant>
        <vt:i4>1048672</vt:i4>
      </vt:variant>
      <vt:variant>
        <vt:i4>27</vt:i4>
      </vt:variant>
      <vt:variant>
        <vt:i4>0</vt:i4>
      </vt:variant>
      <vt:variant>
        <vt:i4>5</vt:i4>
      </vt:variant>
      <vt:variant>
        <vt:lpwstr>http://english.scio.gov.cn/2019-03/19/content_74585093.htm</vt:lpwstr>
      </vt:variant>
      <vt:variant>
        <vt:lpwstr/>
      </vt:variant>
      <vt:variant>
        <vt:i4>4849701</vt:i4>
      </vt:variant>
      <vt:variant>
        <vt:i4>24</vt:i4>
      </vt:variant>
      <vt:variant>
        <vt:i4>0</vt:i4>
      </vt:variant>
      <vt:variant>
        <vt:i4>5</vt:i4>
      </vt:variant>
      <vt:variant>
        <vt:lpwstr>https://www.business-standard.com/article/news-ians/7th-anti-terrorism-india-china-military-exercise-ends-118122200593_1.html</vt:lpwstr>
      </vt:variant>
      <vt:variant>
        <vt:lpwstr/>
      </vt:variant>
      <vt:variant>
        <vt:i4>4915299</vt:i4>
      </vt:variant>
      <vt:variant>
        <vt:i4>21</vt:i4>
      </vt:variant>
      <vt:variant>
        <vt:i4>0</vt:i4>
      </vt:variant>
      <vt:variant>
        <vt:i4>5</vt:i4>
      </vt:variant>
      <vt:variant>
        <vt:lpwstr>http://eng.sectsco.org/about_sco/</vt:lpwstr>
      </vt:variant>
      <vt:variant>
        <vt:lpwstr/>
      </vt:variant>
      <vt:variant>
        <vt:i4>7929966</vt:i4>
      </vt:variant>
      <vt:variant>
        <vt:i4>18</vt:i4>
      </vt:variant>
      <vt:variant>
        <vt:i4>0</vt:i4>
      </vt:variant>
      <vt:variant>
        <vt:i4>5</vt:i4>
      </vt:variant>
      <vt:variant>
        <vt:lpwstr>https://reuters.com/article/us-china-tiananmen/china-security-chief-blames-uighur-islamists-for-tiananmen-attack-idUSBRE9A003L20131101</vt:lpwstr>
      </vt:variant>
      <vt:variant>
        <vt:lpwstr/>
      </vt:variant>
      <vt:variant>
        <vt:i4>5963894</vt:i4>
      </vt:variant>
      <vt:variant>
        <vt:i4>15</vt:i4>
      </vt:variant>
      <vt:variant>
        <vt:i4>0</vt:i4>
      </vt:variant>
      <vt:variant>
        <vt:i4>5</vt:i4>
      </vt:variant>
      <vt:variant>
        <vt:lpwstr>http://www.xinhuanet.com/english/2019-05/16/c_138064037.htm</vt:lpwstr>
      </vt:variant>
      <vt:variant>
        <vt:lpwstr/>
      </vt:variant>
      <vt:variant>
        <vt:i4>458754</vt:i4>
      </vt:variant>
      <vt:variant>
        <vt:i4>12</vt:i4>
      </vt:variant>
      <vt:variant>
        <vt:i4>0</vt:i4>
      </vt:variant>
      <vt:variant>
        <vt:i4>5</vt:i4>
      </vt:variant>
      <vt:variant>
        <vt:lpwstr>https://www.theguardian.com/world/2013/nov/25/islamist-china-tiananmen-beijing-attack</vt:lpwstr>
      </vt:variant>
      <vt:variant>
        <vt:lpwstr/>
      </vt:variant>
      <vt:variant>
        <vt:i4>1179713</vt:i4>
      </vt:variant>
      <vt:variant>
        <vt:i4>9</vt:i4>
      </vt:variant>
      <vt:variant>
        <vt:i4>0</vt:i4>
      </vt:variant>
      <vt:variant>
        <vt:i4>5</vt:i4>
      </vt:variant>
      <vt:variant>
        <vt:lpwstr>https://warontherocks.com/2019/01/counter-extremism-in-xinjiang-understanding-chinas-community-focused-counter-terrorism-tactics/</vt:lpwstr>
      </vt:variant>
      <vt:variant>
        <vt:lpwstr/>
      </vt:variant>
      <vt:variant>
        <vt:i4>1114201</vt:i4>
      </vt:variant>
      <vt:variant>
        <vt:i4>6</vt:i4>
      </vt:variant>
      <vt:variant>
        <vt:i4>0</vt:i4>
      </vt:variant>
      <vt:variant>
        <vt:i4>5</vt:i4>
      </vt:variant>
      <vt:variant>
        <vt:lpwstr>https://www.chinalawtranslate.com/en/%e5%8f%8d%e6%81%90%e6%80%96%e4%b8%bb%e4%b9%89%e6%b3%95-%ef%bc%882015%ef%bc%89/?tpedit=1</vt:lpwstr>
      </vt:variant>
      <vt:variant>
        <vt:lpwstr/>
      </vt:variant>
      <vt:variant>
        <vt:i4>6029327</vt:i4>
      </vt:variant>
      <vt:variant>
        <vt:i4>3</vt:i4>
      </vt:variant>
      <vt:variant>
        <vt:i4>0</vt:i4>
      </vt:variant>
      <vt:variant>
        <vt:i4>5</vt:i4>
      </vt:variant>
      <vt:variant>
        <vt:lpwstr>https://thediplomat.com/2015/06/how-the-chinese-government-fights-terrorism/</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8</cp:revision>
  <cp:lastPrinted>2021-04-26T06:15:00Z</cp:lastPrinted>
  <dcterms:created xsi:type="dcterms:W3CDTF">2020-11-16T02:16:00Z</dcterms:created>
  <dcterms:modified xsi:type="dcterms:W3CDTF">2021-04-26T06:16:00Z</dcterms:modified>
</cp:coreProperties>
</file>